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3ABD5" w14:textId="703C5D3A" w:rsidR="002A452E" w:rsidRPr="0014664E" w:rsidRDefault="00C545E1" w:rsidP="002A452E">
      <w:pPr>
        <w:rPr>
          <w:rFonts w:ascii="Arial" w:hAnsi="Arial" w:cs="Arial"/>
          <w:b/>
          <w:bCs/>
          <w:sz w:val="24"/>
          <w:szCs w:val="24"/>
        </w:rPr>
      </w:pPr>
      <w:r w:rsidRPr="0014664E">
        <w:rPr>
          <w:rFonts w:ascii="Arial" w:hAnsi="Arial" w:cs="Arial"/>
          <w:b/>
          <w:bCs/>
          <w:sz w:val="24"/>
          <w:szCs w:val="24"/>
        </w:rPr>
        <w:t xml:space="preserve">DOCUMENTO COMPLEMENTARIO CONVENIO INTERADMINISTRATIVO No </w:t>
      </w:r>
      <w:r w:rsidRPr="0014664E">
        <w:rPr>
          <w:rFonts w:ascii="Arial" w:hAnsi="Arial" w:cs="Arial"/>
          <w:b/>
          <w:bCs/>
          <w:color w:val="EE0000"/>
          <w:sz w:val="24"/>
          <w:szCs w:val="24"/>
        </w:rPr>
        <w:t>XX</w:t>
      </w:r>
      <w:r w:rsidRPr="0014664E">
        <w:rPr>
          <w:rFonts w:ascii="Arial" w:hAnsi="Arial" w:cs="Arial"/>
          <w:b/>
          <w:bCs/>
          <w:sz w:val="24"/>
          <w:szCs w:val="24"/>
        </w:rPr>
        <w:t xml:space="preserve"> DE 2026 </w:t>
      </w:r>
      <w:r w:rsidR="002A452E" w:rsidRPr="0014664E">
        <w:rPr>
          <w:rFonts w:ascii="Arial" w:hAnsi="Arial" w:cs="Arial"/>
          <w:b/>
          <w:bCs/>
          <w:sz w:val="24"/>
          <w:szCs w:val="24"/>
        </w:rPr>
        <w:t>SUSCRITO ENTRE LA AGENCIA PRESIDENCIAL DE COOPERACIÓN INTERNACIONAL DE COLOMBIA – APC COLOMBIA Y LA CORPORACIÓN PARA EL DESARROLLO SOSTENIBLE DEL ARCHIPIÉLAGO DE SAN ANDRÉS, PROVIDENCIA Y SANTA CATALINA – CORALINA</w:t>
      </w:r>
    </w:p>
    <w:p w14:paraId="67D6BC7F" w14:textId="406CA638" w:rsidR="00C545E1" w:rsidRPr="0014664E" w:rsidRDefault="00C545E1" w:rsidP="00C545E1">
      <w:pPr>
        <w:rPr>
          <w:rFonts w:ascii="Arial" w:hAnsi="Arial" w:cs="Arial"/>
          <w:sz w:val="24"/>
          <w:szCs w:val="24"/>
        </w:rPr>
      </w:pPr>
      <w:r w:rsidRPr="0014664E">
        <w:rPr>
          <w:rFonts w:ascii="Arial" w:hAnsi="Arial" w:cs="Arial"/>
          <w:b/>
          <w:bCs/>
          <w:sz w:val="24"/>
          <w:szCs w:val="24"/>
        </w:rPr>
        <w:t>HILDA MARÍA BORJA VEGA</w:t>
      </w:r>
      <w:r w:rsidRPr="0014664E">
        <w:rPr>
          <w:rFonts w:ascii="Arial" w:hAnsi="Arial" w:cs="Arial"/>
          <w:sz w:val="24"/>
          <w:szCs w:val="24"/>
        </w:rPr>
        <w:t xml:space="preserve"> identificada con la cédula de ciudadanía N° </w:t>
      </w:r>
      <w:r w:rsidR="00431E5A" w:rsidRPr="0014664E">
        <w:rPr>
          <w:rFonts w:ascii="Arial" w:hAnsi="Arial" w:cs="Arial"/>
          <w:sz w:val="24"/>
          <w:szCs w:val="24"/>
        </w:rPr>
        <w:t>45.559.520</w:t>
      </w:r>
      <w:r w:rsidRPr="0014664E">
        <w:rPr>
          <w:rFonts w:ascii="Arial" w:hAnsi="Arial" w:cs="Arial"/>
          <w:sz w:val="24"/>
          <w:szCs w:val="24"/>
        </w:rPr>
        <w:t xml:space="preserve"> expedida en </w:t>
      </w:r>
      <w:r w:rsidR="00431E5A" w:rsidRPr="0014664E">
        <w:rPr>
          <w:rFonts w:ascii="Arial" w:hAnsi="Arial" w:cs="Arial"/>
          <w:sz w:val="24"/>
          <w:szCs w:val="24"/>
        </w:rPr>
        <w:t>Cartagena</w:t>
      </w:r>
      <w:r w:rsidRPr="0014664E">
        <w:rPr>
          <w:rFonts w:ascii="Arial" w:hAnsi="Arial" w:cs="Arial"/>
          <w:sz w:val="24"/>
          <w:szCs w:val="24"/>
        </w:rPr>
        <w:t>, quien en su calidad de Director</w:t>
      </w:r>
      <w:r w:rsidR="00130468" w:rsidRPr="0014664E">
        <w:rPr>
          <w:rFonts w:ascii="Arial" w:hAnsi="Arial" w:cs="Arial"/>
          <w:sz w:val="24"/>
          <w:szCs w:val="24"/>
        </w:rPr>
        <w:t>a</w:t>
      </w:r>
      <w:r w:rsidRPr="0014664E">
        <w:rPr>
          <w:rFonts w:ascii="Arial" w:hAnsi="Arial" w:cs="Arial"/>
          <w:sz w:val="24"/>
          <w:szCs w:val="24"/>
        </w:rPr>
        <w:t xml:space="preserve"> Administrativ</w:t>
      </w:r>
      <w:r w:rsidR="00130468" w:rsidRPr="0014664E">
        <w:rPr>
          <w:rFonts w:ascii="Arial" w:hAnsi="Arial" w:cs="Arial"/>
          <w:sz w:val="24"/>
          <w:szCs w:val="24"/>
        </w:rPr>
        <w:t>a</w:t>
      </w:r>
      <w:r w:rsidRPr="0014664E">
        <w:rPr>
          <w:rFonts w:ascii="Arial" w:hAnsi="Arial" w:cs="Arial"/>
          <w:sz w:val="24"/>
          <w:szCs w:val="24"/>
        </w:rPr>
        <w:t xml:space="preserve"> y Financier</w:t>
      </w:r>
      <w:r w:rsidR="00130468" w:rsidRPr="0014664E">
        <w:rPr>
          <w:rFonts w:ascii="Arial" w:hAnsi="Arial" w:cs="Arial"/>
          <w:sz w:val="24"/>
          <w:szCs w:val="24"/>
        </w:rPr>
        <w:t>a</w:t>
      </w:r>
      <w:r w:rsidRPr="0014664E">
        <w:rPr>
          <w:rFonts w:ascii="Arial" w:hAnsi="Arial" w:cs="Arial"/>
          <w:sz w:val="24"/>
          <w:szCs w:val="24"/>
        </w:rPr>
        <w:t>, nombrad</w:t>
      </w:r>
      <w:r w:rsidR="00130468" w:rsidRPr="0014664E">
        <w:rPr>
          <w:rFonts w:ascii="Arial" w:hAnsi="Arial" w:cs="Arial"/>
          <w:sz w:val="24"/>
          <w:szCs w:val="24"/>
        </w:rPr>
        <w:t>a</w:t>
      </w:r>
      <w:r w:rsidRPr="0014664E">
        <w:rPr>
          <w:rFonts w:ascii="Arial" w:hAnsi="Arial" w:cs="Arial"/>
          <w:sz w:val="24"/>
          <w:szCs w:val="24"/>
        </w:rPr>
        <w:t xml:space="preserve"> mediante la Resolución N° </w:t>
      </w:r>
      <w:r w:rsidR="00431E5A" w:rsidRPr="0014664E">
        <w:rPr>
          <w:rFonts w:ascii="Arial" w:hAnsi="Arial" w:cs="Arial"/>
          <w:sz w:val="24"/>
          <w:szCs w:val="24"/>
        </w:rPr>
        <w:t>141</w:t>
      </w:r>
      <w:r w:rsidRPr="0014664E">
        <w:rPr>
          <w:rFonts w:ascii="Arial" w:hAnsi="Arial" w:cs="Arial"/>
          <w:sz w:val="24"/>
          <w:szCs w:val="24"/>
        </w:rPr>
        <w:t xml:space="preserve"> del </w:t>
      </w:r>
      <w:r w:rsidR="00431E5A" w:rsidRPr="0014664E">
        <w:rPr>
          <w:rFonts w:ascii="Arial" w:hAnsi="Arial" w:cs="Arial"/>
          <w:sz w:val="24"/>
          <w:szCs w:val="24"/>
        </w:rPr>
        <w:t>05</w:t>
      </w:r>
      <w:r w:rsidRPr="0014664E">
        <w:rPr>
          <w:rFonts w:ascii="Arial" w:hAnsi="Arial" w:cs="Arial"/>
          <w:sz w:val="24"/>
          <w:szCs w:val="24"/>
        </w:rPr>
        <w:t xml:space="preserve"> de </w:t>
      </w:r>
      <w:r w:rsidR="00431E5A" w:rsidRPr="0014664E">
        <w:rPr>
          <w:rFonts w:ascii="Arial" w:hAnsi="Arial" w:cs="Arial"/>
          <w:sz w:val="24"/>
          <w:szCs w:val="24"/>
        </w:rPr>
        <w:t>mayo</w:t>
      </w:r>
      <w:r w:rsidR="00130468" w:rsidRPr="0014664E">
        <w:rPr>
          <w:rFonts w:ascii="Arial" w:hAnsi="Arial" w:cs="Arial"/>
          <w:sz w:val="24"/>
          <w:szCs w:val="24"/>
        </w:rPr>
        <w:t xml:space="preserve"> </w:t>
      </w:r>
      <w:r w:rsidRPr="0014664E">
        <w:rPr>
          <w:rFonts w:ascii="Arial" w:hAnsi="Arial" w:cs="Arial"/>
          <w:sz w:val="24"/>
          <w:szCs w:val="24"/>
        </w:rPr>
        <w:t>del</w:t>
      </w:r>
      <w:r w:rsidR="00431E5A" w:rsidRPr="0014664E">
        <w:rPr>
          <w:rFonts w:ascii="Arial" w:hAnsi="Arial" w:cs="Arial"/>
          <w:sz w:val="24"/>
          <w:szCs w:val="24"/>
        </w:rPr>
        <w:t xml:space="preserve"> 2026</w:t>
      </w:r>
      <w:r w:rsidRPr="0014664E">
        <w:rPr>
          <w:rFonts w:ascii="Arial" w:hAnsi="Arial" w:cs="Arial"/>
          <w:sz w:val="24"/>
          <w:szCs w:val="24"/>
        </w:rPr>
        <w:t xml:space="preserve"> , posesionad</w:t>
      </w:r>
      <w:r w:rsidR="00130468" w:rsidRPr="0014664E">
        <w:rPr>
          <w:rFonts w:ascii="Arial" w:hAnsi="Arial" w:cs="Arial"/>
          <w:sz w:val="24"/>
          <w:szCs w:val="24"/>
        </w:rPr>
        <w:t>a</w:t>
      </w:r>
      <w:r w:rsidRPr="0014664E">
        <w:rPr>
          <w:rFonts w:ascii="Arial" w:hAnsi="Arial" w:cs="Arial"/>
          <w:sz w:val="24"/>
          <w:szCs w:val="24"/>
        </w:rPr>
        <w:t xml:space="preserve"> mediante Acta N°</w:t>
      </w:r>
      <w:r w:rsidR="00431E5A" w:rsidRPr="0014664E">
        <w:rPr>
          <w:rFonts w:ascii="Arial" w:hAnsi="Arial" w:cs="Arial"/>
          <w:sz w:val="24"/>
          <w:szCs w:val="24"/>
        </w:rPr>
        <w:t>705</w:t>
      </w:r>
      <w:r w:rsidRPr="0014664E">
        <w:rPr>
          <w:rFonts w:ascii="Arial" w:hAnsi="Arial" w:cs="Arial"/>
          <w:sz w:val="24"/>
          <w:szCs w:val="24"/>
        </w:rPr>
        <w:t>, facultad</w:t>
      </w:r>
      <w:r w:rsidR="00484060" w:rsidRPr="0014664E">
        <w:rPr>
          <w:rFonts w:ascii="Arial" w:hAnsi="Arial" w:cs="Arial"/>
          <w:sz w:val="24"/>
          <w:szCs w:val="24"/>
        </w:rPr>
        <w:t>a</w:t>
      </w:r>
      <w:r w:rsidRPr="0014664E">
        <w:rPr>
          <w:rFonts w:ascii="Arial" w:hAnsi="Arial" w:cs="Arial"/>
          <w:sz w:val="24"/>
          <w:szCs w:val="24"/>
        </w:rPr>
        <w:t xml:space="preserve"> para suscribir el presente documento conforme la Resolución N°</w:t>
      </w:r>
      <w:r w:rsidR="00431E5A" w:rsidRPr="0014664E">
        <w:rPr>
          <w:rFonts w:ascii="Arial" w:hAnsi="Arial" w:cs="Arial"/>
          <w:sz w:val="24"/>
          <w:szCs w:val="24"/>
        </w:rPr>
        <w:t>417 del 24 de octubre de 2018</w:t>
      </w:r>
      <w:r w:rsidRPr="0014664E">
        <w:rPr>
          <w:rFonts w:ascii="Arial" w:hAnsi="Arial" w:cs="Arial"/>
          <w:sz w:val="24"/>
          <w:szCs w:val="24"/>
        </w:rPr>
        <w:t xml:space="preserve">, actúa en nombre y representación de la AGENCIA PRESIDENCIAL DE COOPERACIÓN INTERNACIONAL DE COLOMBIA APC - COLOMBIA con NIT 900.484.852-1, entidad descentralizada de la Rama Ejecutiva de orden nacional, creada mediante Decreto 4152 del 3 de noviembre del 2011; con personería jurídica, autonomía administrativa, financiera y con patrimonio propio, adscrita al Departamento Administrativo de la Presidencia de la República quién para todos los efectos del presente convenio se denominará APC- COLOMBIA por una parte y por la otra, </w:t>
      </w:r>
      <w:r w:rsidR="00431E5A" w:rsidRPr="0014664E">
        <w:rPr>
          <w:rFonts w:ascii="Arial" w:hAnsi="Arial" w:cs="Arial"/>
          <w:color w:val="FF0000"/>
          <w:sz w:val="24"/>
          <w:szCs w:val="24"/>
        </w:rPr>
        <w:t>XXXX</w:t>
      </w:r>
      <w:r w:rsidRPr="0014664E">
        <w:rPr>
          <w:rFonts w:ascii="Arial" w:hAnsi="Arial" w:cs="Arial"/>
          <w:sz w:val="24"/>
          <w:szCs w:val="24"/>
        </w:rPr>
        <w:t>, identificad</w:t>
      </w:r>
      <w:r w:rsidR="00484060" w:rsidRPr="0014664E">
        <w:rPr>
          <w:rFonts w:ascii="Arial" w:hAnsi="Arial" w:cs="Arial"/>
          <w:sz w:val="24"/>
          <w:szCs w:val="24"/>
        </w:rPr>
        <w:t>o(a)</w:t>
      </w:r>
      <w:r w:rsidRPr="0014664E">
        <w:rPr>
          <w:rFonts w:ascii="Arial" w:hAnsi="Arial" w:cs="Arial"/>
          <w:sz w:val="24"/>
          <w:szCs w:val="24"/>
        </w:rPr>
        <w:t xml:space="preserve"> con c</w:t>
      </w:r>
      <w:r w:rsidR="00484060" w:rsidRPr="0014664E">
        <w:rPr>
          <w:rFonts w:ascii="Arial" w:hAnsi="Arial" w:cs="Arial"/>
          <w:sz w:val="24"/>
          <w:szCs w:val="24"/>
        </w:rPr>
        <w:t>é</w:t>
      </w:r>
      <w:r w:rsidRPr="0014664E">
        <w:rPr>
          <w:rFonts w:ascii="Arial" w:hAnsi="Arial" w:cs="Arial"/>
          <w:sz w:val="24"/>
          <w:szCs w:val="24"/>
        </w:rPr>
        <w:t xml:space="preserve">dula de ciudadanía Nº  </w:t>
      </w:r>
      <w:r w:rsidR="00431E5A" w:rsidRPr="0014664E">
        <w:rPr>
          <w:rFonts w:ascii="Arial" w:hAnsi="Arial" w:cs="Arial"/>
          <w:color w:val="FF0000"/>
          <w:sz w:val="24"/>
          <w:szCs w:val="24"/>
        </w:rPr>
        <w:t>XXX</w:t>
      </w:r>
      <w:r w:rsidR="00431E5A" w:rsidRPr="0014664E">
        <w:rPr>
          <w:rFonts w:ascii="Arial" w:hAnsi="Arial" w:cs="Arial"/>
          <w:sz w:val="24"/>
          <w:szCs w:val="24"/>
        </w:rPr>
        <w:t xml:space="preserve"> </w:t>
      </w:r>
      <w:r w:rsidRPr="0014664E">
        <w:rPr>
          <w:rFonts w:ascii="Arial" w:hAnsi="Arial" w:cs="Arial"/>
          <w:sz w:val="24"/>
          <w:szCs w:val="24"/>
        </w:rPr>
        <w:t>expedida en</w:t>
      </w:r>
      <w:r w:rsidR="00431E5A" w:rsidRPr="0014664E">
        <w:rPr>
          <w:rFonts w:ascii="Arial" w:hAnsi="Arial" w:cs="Arial"/>
          <w:sz w:val="24"/>
          <w:szCs w:val="24"/>
        </w:rPr>
        <w:t xml:space="preserve"> </w:t>
      </w:r>
      <w:r w:rsidR="00431E5A" w:rsidRPr="0014664E">
        <w:rPr>
          <w:rFonts w:ascii="Arial" w:hAnsi="Arial" w:cs="Arial"/>
          <w:color w:val="FF0000"/>
          <w:sz w:val="24"/>
          <w:szCs w:val="24"/>
        </w:rPr>
        <w:t>XXX</w:t>
      </w:r>
      <w:r w:rsidRPr="0014664E">
        <w:rPr>
          <w:rFonts w:ascii="Arial" w:hAnsi="Arial" w:cs="Arial"/>
          <w:sz w:val="24"/>
          <w:szCs w:val="24"/>
        </w:rPr>
        <w:t xml:space="preserve">, obrando en su condición de </w:t>
      </w:r>
      <w:r w:rsidR="00431E5A" w:rsidRPr="0014664E">
        <w:rPr>
          <w:rFonts w:ascii="Arial" w:hAnsi="Arial" w:cs="Arial"/>
          <w:color w:val="FF0000"/>
          <w:sz w:val="24"/>
          <w:szCs w:val="24"/>
        </w:rPr>
        <w:t>XXX</w:t>
      </w:r>
      <w:r w:rsidRPr="0014664E">
        <w:rPr>
          <w:rFonts w:ascii="Arial" w:hAnsi="Arial" w:cs="Arial"/>
          <w:color w:val="FF0000"/>
          <w:sz w:val="24"/>
          <w:szCs w:val="24"/>
        </w:rPr>
        <w:t xml:space="preserve"> </w:t>
      </w:r>
      <w:r w:rsidRPr="0014664E">
        <w:rPr>
          <w:rFonts w:ascii="Arial" w:hAnsi="Arial" w:cs="Arial"/>
          <w:sz w:val="24"/>
          <w:szCs w:val="24"/>
        </w:rPr>
        <w:t xml:space="preserve">conforme Decreto de nombramiento No </w:t>
      </w:r>
      <w:r w:rsidR="00431E5A" w:rsidRPr="0014664E">
        <w:rPr>
          <w:rFonts w:ascii="Arial" w:hAnsi="Arial" w:cs="Arial"/>
          <w:color w:val="FF0000"/>
          <w:sz w:val="24"/>
          <w:szCs w:val="24"/>
        </w:rPr>
        <w:t>XXX</w:t>
      </w:r>
      <w:r w:rsidR="00431E5A" w:rsidRPr="0014664E">
        <w:rPr>
          <w:rFonts w:ascii="Arial" w:hAnsi="Arial" w:cs="Arial"/>
          <w:sz w:val="24"/>
          <w:szCs w:val="24"/>
        </w:rPr>
        <w:t xml:space="preserve"> </w:t>
      </w:r>
      <w:r w:rsidRPr="0014664E">
        <w:rPr>
          <w:rFonts w:ascii="Arial" w:hAnsi="Arial" w:cs="Arial"/>
          <w:sz w:val="24"/>
          <w:szCs w:val="24"/>
        </w:rPr>
        <w:t>y posesionada según acta</w:t>
      </w:r>
      <w:r w:rsidR="00431E5A" w:rsidRPr="0014664E">
        <w:rPr>
          <w:rFonts w:ascii="Arial" w:hAnsi="Arial" w:cs="Arial"/>
          <w:sz w:val="24"/>
          <w:szCs w:val="24"/>
        </w:rPr>
        <w:t xml:space="preserve"> </w:t>
      </w:r>
      <w:r w:rsidR="00431E5A" w:rsidRPr="0014664E">
        <w:rPr>
          <w:rFonts w:ascii="Arial" w:hAnsi="Arial" w:cs="Arial"/>
          <w:b/>
          <w:sz w:val="24"/>
          <w:szCs w:val="24"/>
        </w:rPr>
        <w:t>XXX</w:t>
      </w:r>
      <w:r w:rsidRPr="0014664E">
        <w:rPr>
          <w:rFonts w:ascii="Arial" w:hAnsi="Arial" w:cs="Arial"/>
          <w:sz w:val="24"/>
          <w:szCs w:val="24"/>
        </w:rPr>
        <w:t>, quien actúa en nombre y representación de</w:t>
      </w:r>
      <w:r w:rsidR="00484060" w:rsidRPr="0014664E">
        <w:rPr>
          <w:rFonts w:ascii="Arial" w:hAnsi="Arial" w:cs="Arial"/>
          <w:sz w:val="24"/>
          <w:szCs w:val="24"/>
        </w:rPr>
        <w:t xml:space="preserve"> </w:t>
      </w:r>
      <w:r w:rsidRPr="0014664E">
        <w:rPr>
          <w:rFonts w:ascii="Arial" w:hAnsi="Arial" w:cs="Arial"/>
          <w:sz w:val="24"/>
          <w:szCs w:val="24"/>
        </w:rPr>
        <w:t xml:space="preserve"> </w:t>
      </w:r>
      <w:r w:rsidR="00484060" w:rsidRPr="0014664E">
        <w:rPr>
          <w:rFonts w:ascii="Arial" w:hAnsi="Arial" w:cs="Arial"/>
          <w:b/>
          <w:bCs/>
          <w:sz w:val="24"/>
          <w:szCs w:val="24"/>
        </w:rPr>
        <w:t>Corporación para el Desarrollo Sostenible del Archipiélago de San Andrés, Providencia y Santa Catalina-CORALINA</w:t>
      </w:r>
      <w:r w:rsidR="00484060" w:rsidRPr="0014664E">
        <w:rPr>
          <w:rFonts w:ascii="Arial" w:hAnsi="Arial" w:cs="Arial"/>
          <w:sz w:val="24"/>
          <w:szCs w:val="24"/>
        </w:rPr>
        <w:t xml:space="preserve"> </w:t>
      </w:r>
      <w:r w:rsidRPr="0014664E">
        <w:rPr>
          <w:rFonts w:ascii="Arial" w:hAnsi="Arial" w:cs="Arial"/>
          <w:sz w:val="24"/>
          <w:szCs w:val="24"/>
        </w:rPr>
        <w:t xml:space="preserve">identificada con NIT </w:t>
      </w:r>
      <w:bookmarkStart w:id="0" w:name="_GoBack"/>
      <w:bookmarkEnd w:id="0"/>
      <w:r w:rsidRPr="0014664E">
        <w:rPr>
          <w:rFonts w:ascii="Arial" w:hAnsi="Arial" w:cs="Arial"/>
          <w:sz w:val="24"/>
          <w:szCs w:val="24"/>
        </w:rPr>
        <w:t>8</w:t>
      </w:r>
      <w:r w:rsidR="00484060" w:rsidRPr="0014664E">
        <w:rPr>
          <w:rFonts w:ascii="Arial" w:hAnsi="Arial" w:cs="Arial"/>
          <w:sz w:val="24"/>
          <w:szCs w:val="24"/>
        </w:rPr>
        <w:t>27000031-7</w:t>
      </w:r>
      <w:r w:rsidRPr="0014664E">
        <w:rPr>
          <w:rFonts w:ascii="Arial" w:hAnsi="Arial" w:cs="Arial"/>
          <w:sz w:val="24"/>
          <w:szCs w:val="24"/>
        </w:rPr>
        <w:t xml:space="preserve"> conforme Decreto de delegación No. </w:t>
      </w:r>
      <w:r w:rsidR="00484060" w:rsidRPr="0014664E">
        <w:rPr>
          <w:rFonts w:ascii="Arial" w:hAnsi="Arial" w:cs="Arial"/>
          <w:sz w:val="24"/>
          <w:szCs w:val="24"/>
        </w:rPr>
        <w:t>XXX</w:t>
      </w:r>
      <w:r w:rsidRPr="0014664E">
        <w:rPr>
          <w:rFonts w:ascii="Arial" w:hAnsi="Arial" w:cs="Arial"/>
          <w:sz w:val="24"/>
          <w:szCs w:val="24"/>
        </w:rPr>
        <w:t xml:space="preserve">, quien para efectos del presente se llamará </w:t>
      </w:r>
      <w:r w:rsidR="00484060" w:rsidRPr="0014664E">
        <w:rPr>
          <w:rFonts w:ascii="Arial" w:hAnsi="Arial" w:cs="Arial"/>
          <w:sz w:val="24"/>
          <w:szCs w:val="24"/>
        </w:rPr>
        <w:t>CORALINA</w:t>
      </w:r>
      <w:r w:rsidRPr="0014664E">
        <w:rPr>
          <w:rFonts w:ascii="Arial" w:hAnsi="Arial" w:cs="Arial"/>
          <w:sz w:val="24"/>
          <w:szCs w:val="24"/>
        </w:rPr>
        <w:t>, y de aquí en adelante ambas partes LOS CONVINIENTES, hemos acordado celebrar el presente Convenio Interadministrativo, previas las siguientes:</w:t>
      </w:r>
    </w:p>
    <w:p w14:paraId="7D842367" w14:textId="391397A1" w:rsidR="007B5EF7" w:rsidRDefault="007B5EF7" w:rsidP="007B5EF7">
      <w:pPr>
        <w:rPr>
          <w:rFonts w:ascii="Arial" w:hAnsi="Arial" w:cs="Arial"/>
          <w:sz w:val="24"/>
          <w:szCs w:val="24"/>
        </w:rPr>
      </w:pPr>
      <w:r w:rsidRPr="0014664E">
        <w:rPr>
          <w:rFonts w:ascii="Arial" w:hAnsi="Arial" w:cs="Arial"/>
          <w:sz w:val="24"/>
          <w:szCs w:val="24"/>
        </w:rPr>
        <w:t>quienes conjuntamente se denominarán LAS PARTES, previas las siguientes:</w:t>
      </w:r>
    </w:p>
    <w:p w14:paraId="3FACC48B" w14:textId="77777777" w:rsidR="0014664E" w:rsidRPr="0014664E" w:rsidRDefault="0014664E" w:rsidP="007B5EF7">
      <w:pPr>
        <w:rPr>
          <w:rFonts w:ascii="Arial" w:hAnsi="Arial" w:cs="Arial"/>
          <w:sz w:val="24"/>
          <w:szCs w:val="24"/>
        </w:rPr>
      </w:pPr>
    </w:p>
    <w:p w14:paraId="2C66A2AD" w14:textId="77777777" w:rsidR="007B5EF7" w:rsidRPr="0014664E" w:rsidRDefault="007B5EF7" w:rsidP="00431E5A">
      <w:pPr>
        <w:jc w:val="center"/>
        <w:rPr>
          <w:rFonts w:ascii="Arial" w:hAnsi="Arial" w:cs="Arial"/>
          <w:b/>
          <w:sz w:val="24"/>
          <w:szCs w:val="24"/>
        </w:rPr>
      </w:pPr>
      <w:r w:rsidRPr="0014664E">
        <w:rPr>
          <w:rFonts w:ascii="Arial" w:hAnsi="Arial" w:cs="Arial"/>
          <w:b/>
          <w:sz w:val="24"/>
          <w:szCs w:val="24"/>
        </w:rPr>
        <w:t>CONSIDERACIONES</w:t>
      </w:r>
    </w:p>
    <w:p w14:paraId="066D351E" w14:textId="77777777" w:rsidR="00484060" w:rsidRPr="0014664E" w:rsidRDefault="00484060" w:rsidP="00484060">
      <w:pPr>
        <w:rPr>
          <w:rFonts w:ascii="Arial" w:hAnsi="Arial" w:cs="Arial"/>
          <w:sz w:val="24"/>
          <w:szCs w:val="24"/>
        </w:rPr>
      </w:pPr>
      <w:r w:rsidRPr="0014664E">
        <w:rPr>
          <w:rFonts w:ascii="Arial" w:hAnsi="Arial" w:cs="Arial"/>
          <w:sz w:val="24"/>
          <w:szCs w:val="24"/>
        </w:rPr>
        <w:t xml:space="preserve">Que de conformidad con el Decreto 4152 de 2011, la Agencia Presidencial de Cooperación Internacional de Colombia APC-COLOMBIA es una entidad descentralizada de la Rama Ejecutiva del orden nacional, con personería jurídica, autonomía administrativa y financiera y patrimonio propio, adscrita al Departamento Administrativo de la Presidencia de la República. APC-COLOMBIA tiene como objetivo gestionar, orientar y coordinar técnicamente la cooperación internacional pública, privada, técnica y financiera no reembolsable que reciba y otorgue el país, así como ejecutar, administrar y apoyar la canalización y ejecución de recursos, programas y proyectos de cooperación internacional atendiendo los objetivos de política exterior y el Plan Nacional de Desarrollo. </w:t>
      </w:r>
    </w:p>
    <w:p w14:paraId="269B7A7F" w14:textId="77777777" w:rsidR="00484060" w:rsidRPr="0014664E" w:rsidRDefault="00484060" w:rsidP="00484060">
      <w:pPr>
        <w:rPr>
          <w:rFonts w:ascii="Arial" w:hAnsi="Arial" w:cs="Arial"/>
          <w:sz w:val="24"/>
          <w:szCs w:val="24"/>
        </w:rPr>
      </w:pPr>
      <w:r w:rsidRPr="0014664E">
        <w:rPr>
          <w:rFonts w:ascii="Arial" w:hAnsi="Arial" w:cs="Arial"/>
          <w:sz w:val="24"/>
          <w:szCs w:val="24"/>
        </w:rPr>
        <w:t xml:space="preserve">Dentro de las funciones contempladas para la Agencia Presidencial de Cooperación Internacional de Colombia en el artículo 6 del Decreto 4152 de 2011, se encuentran las de gestionar y promover la Cooperación Internacional técnica y financiera no reembolsable, bajo la dirección y coordinación del Consejo Directivo, para lo cual podrá proponer y establecer alianzas estratégicas de oferta y demanda, entre actores nacionales e internacionales, públicos y privados y promover, gestionar y facilitar las acciones de cooperación descentralizada que reciban y otorguen las entidades territoriales y el sector privado. </w:t>
      </w:r>
    </w:p>
    <w:p w14:paraId="22CCA35C" w14:textId="77777777" w:rsidR="007E3A14" w:rsidRPr="0014664E" w:rsidRDefault="00484060" w:rsidP="007E3A14">
      <w:pPr>
        <w:rPr>
          <w:rFonts w:ascii="Arial" w:hAnsi="Arial" w:cs="Arial"/>
          <w:sz w:val="24"/>
          <w:szCs w:val="24"/>
        </w:rPr>
      </w:pPr>
      <w:r w:rsidRPr="0014664E">
        <w:rPr>
          <w:rFonts w:ascii="Arial" w:hAnsi="Arial" w:cs="Arial"/>
          <w:sz w:val="24"/>
          <w:szCs w:val="24"/>
        </w:rPr>
        <w:t xml:space="preserve">Así las cosas, en desarrollo de la función de gestión y coordinación de la cooperación que recibe u ofrece el país, APC-COLOMBIA, destina recursos de inversión para apoyar proyectos que cuenten </w:t>
      </w:r>
      <w:r w:rsidRPr="0014664E">
        <w:rPr>
          <w:rFonts w:ascii="Arial" w:hAnsi="Arial" w:cs="Arial"/>
          <w:sz w:val="24"/>
          <w:szCs w:val="24"/>
        </w:rPr>
        <w:lastRenderedPageBreak/>
        <w:t xml:space="preserve">con cooperación internacional y de este modo, alinearlos con los demás actores de la cooperación internacional y lograr un mayor impacto de dichos proyectos. Consiguiendo proyectos y/o programas alineados, articulados y apuntando al objetivo de un mayor apalancamiento de recursos por </w:t>
      </w:r>
      <w:r w:rsidR="007E3A14" w:rsidRPr="0014664E">
        <w:rPr>
          <w:rFonts w:ascii="Arial" w:hAnsi="Arial" w:cs="Arial"/>
          <w:sz w:val="24"/>
          <w:szCs w:val="24"/>
        </w:rPr>
        <w:t xml:space="preserve">proyecto o programa. </w:t>
      </w:r>
    </w:p>
    <w:p w14:paraId="1FA3BDB7" w14:textId="4960B04D" w:rsidR="007E3A14" w:rsidRPr="0014664E" w:rsidRDefault="007E3A14" w:rsidP="007E3A14">
      <w:pPr>
        <w:rPr>
          <w:rFonts w:ascii="Arial" w:hAnsi="Arial" w:cs="Arial"/>
          <w:sz w:val="24"/>
          <w:szCs w:val="24"/>
        </w:rPr>
      </w:pPr>
      <w:r w:rsidRPr="0014664E">
        <w:rPr>
          <w:rFonts w:ascii="Arial" w:hAnsi="Arial" w:cs="Arial"/>
          <w:sz w:val="24"/>
          <w:szCs w:val="24"/>
        </w:rPr>
        <w:t>En desarrollo de la función señalada, APC-COLOMBIA aceptó el Acuerdo de Cooperación Técnica de fecha</w:t>
      </w:r>
      <w:r w:rsidR="00431E5A" w:rsidRPr="0014664E">
        <w:rPr>
          <w:rFonts w:ascii="Arial" w:hAnsi="Arial" w:cs="Arial"/>
          <w:sz w:val="24"/>
          <w:szCs w:val="24"/>
        </w:rPr>
        <w:t xml:space="preserve">  </w:t>
      </w:r>
      <w:r w:rsidR="00431E5A" w:rsidRPr="0014664E">
        <w:rPr>
          <w:rFonts w:ascii="Arial" w:hAnsi="Arial" w:cs="Arial"/>
          <w:color w:val="FF0000"/>
          <w:sz w:val="24"/>
          <w:szCs w:val="24"/>
        </w:rPr>
        <w:t>XXX</w:t>
      </w:r>
      <w:r w:rsidRPr="0014664E">
        <w:rPr>
          <w:rFonts w:ascii="Arial" w:hAnsi="Arial" w:cs="Arial"/>
          <w:sz w:val="24"/>
          <w:szCs w:val="24"/>
        </w:rPr>
        <w:t>, de la  Agencia Italiana de Cooperación al Desarrollo</w:t>
      </w:r>
      <w:r w:rsidR="00C514E7" w:rsidRPr="0014664E">
        <w:rPr>
          <w:rFonts w:ascii="Arial" w:hAnsi="Arial" w:cs="Arial"/>
          <w:sz w:val="24"/>
          <w:szCs w:val="24"/>
        </w:rPr>
        <w:t>,</w:t>
      </w:r>
      <w:r w:rsidRPr="0014664E">
        <w:rPr>
          <w:rFonts w:ascii="Arial" w:hAnsi="Arial" w:cs="Arial"/>
          <w:sz w:val="24"/>
          <w:szCs w:val="24"/>
        </w:rPr>
        <w:t xml:space="preserve"> en adelante AICS, por un importe de </w:t>
      </w:r>
      <w:r w:rsidR="00C514E7" w:rsidRPr="0014664E">
        <w:rPr>
          <w:rFonts w:ascii="Arial" w:hAnsi="Arial" w:cs="Arial"/>
          <w:color w:val="FF0000"/>
          <w:sz w:val="24"/>
          <w:szCs w:val="24"/>
        </w:rPr>
        <w:t>XXXXXXXX</w:t>
      </w:r>
      <w:r w:rsidR="00C514E7" w:rsidRPr="0014664E">
        <w:rPr>
          <w:rFonts w:ascii="Arial" w:hAnsi="Arial" w:cs="Arial"/>
          <w:sz w:val="24"/>
          <w:szCs w:val="24"/>
        </w:rPr>
        <w:t xml:space="preserve"> pesos M/CTE</w:t>
      </w:r>
      <w:r w:rsidRPr="0014664E">
        <w:rPr>
          <w:rFonts w:ascii="Arial" w:hAnsi="Arial" w:cs="Arial"/>
          <w:sz w:val="24"/>
          <w:szCs w:val="24"/>
        </w:rPr>
        <w:t xml:space="preserve"> (</w:t>
      </w:r>
      <w:r w:rsidR="00C514E7" w:rsidRPr="0014664E">
        <w:rPr>
          <w:rFonts w:ascii="Arial" w:hAnsi="Arial" w:cs="Arial"/>
          <w:sz w:val="24"/>
          <w:szCs w:val="24"/>
        </w:rPr>
        <w:t>$</w:t>
      </w:r>
      <w:r w:rsidR="00C514E7" w:rsidRPr="0014664E">
        <w:rPr>
          <w:rFonts w:ascii="Arial" w:hAnsi="Arial" w:cs="Arial"/>
          <w:color w:val="FF0000"/>
          <w:sz w:val="24"/>
          <w:szCs w:val="24"/>
        </w:rPr>
        <w:t>XXXXXX</w:t>
      </w:r>
      <w:r w:rsidRPr="0014664E">
        <w:rPr>
          <w:rFonts w:ascii="Arial" w:hAnsi="Arial" w:cs="Arial"/>
          <w:sz w:val="24"/>
          <w:szCs w:val="24"/>
        </w:rPr>
        <w:t>) que tiene por objeto la financiación del proyecto “</w:t>
      </w:r>
      <w:r w:rsidR="002D0EB4" w:rsidRPr="0014664E">
        <w:rPr>
          <w:rFonts w:ascii="Arial" w:hAnsi="Arial" w:cs="Arial"/>
          <w:sz w:val="24"/>
          <w:szCs w:val="24"/>
        </w:rPr>
        <w:t>P</w:t>
      </w:r>
      <w:r w:rsidR="00C514E7" w:rsidRPr="0014664E">
        <w:rPr>
          <w:rFonts w:ascii="Arial" w:hAnsi="Arial" w:cs="Arial"/>
          <w:sz w:val="24"/>
          <w:szCs w:val="24"/>
        </w:rPr>
        <w:t>romoción de Actividades de Turismo Sostenible y Regenerativo y la implementación de y Acciones Transformadoras en el Archipiélago de San Andrés y Providencia en el marco del proyecto Ciudades Biodiversas – AID 12997/01/0</w:t>
      </w:r>
      <w:r w:rsidRPr="0014664E">
        <w:rPr>
          <w:rFonts w:ascii="Arial" w:hAnsi="Arial" w:cs="Arial"/>
          <w:sz w:val="24"/>
          <w:szCs w:val="24"/>
        </w:rPr>
        <w:t>”, que tiene como finalidad</w:t>
      </w:r>
      <w:r w:rsidR="00070821" w:rsidRPr="0014664E">
        <w:rPr>
          <w:rFonts w:ascii="Arial" w:hAnsi="Arial" w:cs="Arial"/>
          <w:sz w:val="24"/>
          <w:szCs w:val="24"/>
        </w:rPr>
        <w:t>:</w:t>
      </w:r>
      <w:r w:rsidRPr="0014664E">
        <w:rPr>
          <w:rFonts w:ascii="Arial" w:hAnsi="Arial" w:cs="Arial"/>
          <w:sz w:val="24"/>
          <w:szCs w:val="24"/>
        </w:rPr>
        <w:t xml:space="preserve"> </w:t>
      </w:r>
      <w:r w:rsidR="00070821" w:rsidRPr="0014664E">
        <w:rPr>
          <w:rFonts w:ascii="Arial" w:hAnsi="Arial" w:cs="Arial"/>
          <w:sz w:val="24"/>
          <w:szCs w:val="24"/>
        </w:rPr>
        <w:t>generar acciones transformadoras para el desarrollo de infraestructura sostenible y negocios verdes como parte de una transición verde hacia una economía más sostenible</w:t>
      </w:r>
    </w:p>
    <w:p w14:paraId="3C4A82E9" w14:textId="315C314E" w:rsidR="002D0EB4" w:rsidRPr="0014664E" w:rsidRDefault="007E3A14" w:rsidP="002D0EB4">
      <w:pPr>
        <w:rPr>
          <w:rFonts w:ascii="Arial" w:hAnsi="Arial" w:cs="Arial"/>
          <w:sz w:val="24"/>
          <w:szCs w:val="24"/>
        </w:rPr>
      </w:pPr>
      <w:r w:rsidRPr="0014664E">
        <w:rPr>
          <w:rFonts w:ascii="Arial" w:hAnsi="Arial" w:cs="Arial"/>
          <w:sz w:val="24"/>
          <w:szCs w:val="24"/>
        </w:rPr>
        <w:t xml:space="preserve">De acuerdo con lo expuesto en </w:t>
      </w:r>
      <w:r w:rsidR="00C514E7" w:rsidRPr="0014664E">
        <w:rPr>
          <w:rFonts w:ascii="Arial" w:hAnsi="Arial" w:cs="Arial"/>
          <w:sz w:val="24"/>
          <w:szCs w:val="24"/>
        </w:rPr>
        <w:t>Acuerdo de Cooperación Técnica ex</w:t>
      </w:r>
      <w:r w:rsidRPr="0014664E">
        <w:rPr>
          <w:rFonts w:ascii="Arial" w:hAnsi="Arial" w:cs="Arial"/>
          <w:sz w:val="24"/>
          <w:szCs w:val="24"/>
        </w:rPr>
        <w:t xml:space="preserve">pediente Nº </w:t>
      </w:r>
      <w:r w:rsidR="00C514E7" w:rsidRPr="0014664E">
        <w:rPr>
          <w:rFonts w:ascii="Arial" w:hAnsi="Arial" w:cs="Arial"/>
          <w:color w:val="FF0000"/>
          <w:sz w:val="24"/>
          <w:szCs w:val="24"/>
        </w:rPr>
        <w:t xml:space="preserve">XXXXX </w:t>
      </w:r>
      <w:r w:rsidRPr="0014664E">
        <w:rPr>
          <w:rFonts w:ascii="Arial" w:hAnsi="Arial" w:cs="Arial"/>
          <w:sz w:val="24"/>
          <w:szCs w:val="24"/>
        </w:rPr>
        <w:t xml:space="preserve">aceptada por APC- Colombia el </w:t>
      </w:r>
      <w:r w:rsidR="00C514E7" w:rsidRPr="0014664E">
        <w:rPr>
          <w:rFonts w:ascii="Arial" w:hAnsi="Arial" w:cs="Arial"/>
          <w:color w:val="FF0000"/>
          <w:sz w:val="24"/>
          <w:szCs w:val="24"/>
        </w:rPr>
        <w:t>XXXXXXXXXX</w:t>
      </w:r>
      <w:r w:rsidRPr="0014664E">
        <w:rPr>
          <w:rFonts w:ascii="Arial" w:hAnsi="Arial" w:cs="Arial"/>
          <w:sz w:val="24"/>
          <w:szCs w:val="24"/>
        </w:rPr>
        <w:t xml:space="preserve">, </w:t>
      </w:r>
      <w:r w:rsidRPr="0014664E">
        <w:rPr>
          <w:rFonts w:ascii="Arial" w:hAnsi="Arial" w:cs="Arial"/>
          <w:sz w:val="24"/>
          <w:szCs w:val="24"/>
          <w:highlight w:val="yellow"/>
        </w:rPr>
        <w:t xml:space="preserve">el Anexo </w:t>
      </w:r>
      <w:r w:rsidR="002D0EB4" w:rsidRPr="0014664E">
        <w:rPr>
          <w:rFonts w:ascii="Arial" w:hAnsi="Arial" w:cs="Arial"/>
          <w:sz w:val="24"/>
          <w:szCs w:val="24"/>
          <w:highlight w:val="yellow"/>
        </w:rPr>
        <w:t>XX</w:t>
      </w:r>
      <w:r w:rsidRPr="0014664E">
        <w:rPr>
          <w:rFonts w:ascii="Arial" w:hAnsi="Arial" w:cs="Arial"/>
          <w:sz w:val="24"/>
          <w:szCs w:val="24"/>
          <w:highlight w:val="yellow"/>
        </w:rPr>
        <w:t xml:space="preserve"> Modelo de Documento de formulació</w:t>
      </w:r>
      <w:r w:rsidR="00070821" w:rsidRPr="0014664E">
        <w:rPr>
          <w:rFonts w:ascii="Arial" w:hAnsi="Arial" w:cs="Arial"/>
          <w:sz w:val="24"/>
          <w:szCs w:val="24"/>
          <w:highlight w:val="yellow"/>
        </w:rPr>
        <w:t xml:space="preserve">n de intervenciones </w:t>
      </w:r>
      <w:r w:rsidRPr="0014664E">
        <w:rPr>
          <w:rFonts w:ascii="Arial" w:hAnsi="Arial" w:cs="Arial"/>
          <w:sz w:val="24"/>
          <w:szCs w:val="24"/>
          <w:highlight w:val="yellow"/>
        </w:rPr>
        <w:t xml:space="preserve">y el Anexo </w:t>
      </w:r>
      <w:r w:rsidR="002D0EB4" w:rsidRPr="0014664E">
        <w:rPr>
          <w:rFonts w:ascii="Arial" w:hAnsi="Arial" w:cs="Arial"/>
          <w:sz w:val="24"/>
          <w:szCs w:val="24"/>
          <w:highlight w:val="yellow"/>
        </w:rPr>
        <w:t>XX</w:t>
      </w:r>
      <w:r w:rsidRPr="0014664E">
        <w:rPr>
          <w:rFonts w:ascii="Arial" w:hAnsi="Arial" w:cs="Arial"/>
          <w:sz w:val="24"/>
          <w:szCs w:val="24"/>
          <w:highlight w:val="yellow"/>
        </w:rPr>
        <w:t xml:space="preserve"> “Plan Operativo anual”,</w:t>
      </w:r>
      <w:r w:rsidRPr="0014664E">
        <w:rPr>
          <w:rFonts w:ascii="Arial" w:hAnsi="Arial" w:cs="Arial"/>
          <w:sz w:val="24"/>
          <w:szCs w:val="24"/>
        </w:rPr>
        <w:t xml:space="preserve"> se estableció que la Agencia Presidencial de Cooperación Internacional de Colombia APC-Colombia será el Organismo Ejecutor, en su calidad de entidad subvencionada, beneficiaria y responsable de la ejecución del proyecto </w:t>
      </w:r>
      <w:r w:rsidR="00AF3CF7" w:rsidRPr="0014664E">
        <w:rPr>
          <w:rFonts w:ascii="Arial" w:hAnsi="Arial" w:cs="Arial"/>
          <w:sz w:val="24"/>
          <w:szCs w:val="24"/>
        </w:rPr>
        <w:t xml:space="preserve">“Promoción de Actividades de Turismo Sostenible y Regenerativo y la implementación de y Acciones Transformadoras en el Archipiélago de San Andrés y Providencia en el marco del proyecto Ciudades Biodiversas – AID 12997/01/0” </w:t>
      </w:r>
      <w:r w:rsidRPr="0014664E">
        <w:rPr>
          <w:rFonts w:ascii="Arial" w:hAnsi="Arial" w:cs="Arial"/>
          <w:sz w:val="24"/>
          <w:szCs w:val="24"/>
        </w:rPr>
        <w:t>q</w:t>
      </w:r>
      <w:r w:rsidR="00AF3CF7" w:rsidRPr="0014664E">
        <w:rPr>
          <w:rFonts w:ascii="Arial" w:hAnsi="Arial" w:cs="Arial"/>
          <w:sz w:val="24"/>
          <w:szCs w:val="24"/>
        </w:rPr>
        <w:t xml:space="preserve">ue tiene como objetivo general: </w:t>
      </w:r>
      <w:r w:rsidR="00070821" w:rsidRPr="0014664E">
        <w:rPr>
          <w:rFonts w:ascii="Arial" w:hAnsi="Arial" w:cs="Arial"/>
          <w:sz w:val="24"/>
          <w:szCs w:val="24"/>
        </w:rPr>
        <w:t>generar acciones transformadoras para el desarrollo de infraestructura sostenible y negocios verdes como parte de una transición verde hacia una economía más sostenible</w:t>
      </w:r>
      <w:r w:rsidR="00AF3CF7" w:rsidRPr="0014664E">
        <w:rPr>
          <w:rFonts w:ascii="Arial" w:hAnsi="Arial" w:cs="Arial"/>
          <w:sz w:val="24"/>
          <w:szCs w:val="24"/>
        </w:rPr>
        <w:t>.</w:t>
      </w:r>
    </w:p>
    <w:p w14:paraId="23F462AC" w14:textId="08A486CA" w:rsidR="002D0EB4" w:rsidRPr="0014664E" w:rsidRDefault="002D0EB4" w:rsidP="002D0EB4">
      <w:pPr>
        <w:rPr>
          <w:rFonts w:ascii="Arial" w:hAnsi="Arial" w:cs="Arial"/>
          <w:sz w:val="24"/>
          <w:szCs w:val="24"/>
        </w:rPr>
      </w:pPr>
      <w:r w:rsidRPr="0014664E">
        <w:rPr>
          <w:rFonts w:ascii="Arial" w:hAnsi="Arial" w:cs="Arial"/>
          <w:sz w:val="24"/>
          <w:szCs w:val="24"/>
        </w:rPr>
        <w:t xml:space="preserve">Para ello, APC Colombia implementará el proyecto en alianza con </w:t>
      </w:r>
      <w:proofErr w:type="gramStart"/>
      <w:r w:rsidRPr="0014664E">
        <w:rPr>
          <w:rFonts w:ascii="Arial" w:hAnsi="Arial" w:cs="Arial"/>
          <w:sz w:val="24"/>
          <w:szCs w:val="24"/>
        </w:rPr>
        <w:t>CORALINA  quien</w:t>
      </w:r>
      <w:proofErr w:type="gramEnd"/>
      <w:r w:rsidRPr="0014664E">
        <w:rPr>
          <w:rFonts w:ascii="Arial" w:hAnsi="Arial" w:cs="Arial"/>
          <w:sz w:val="24"/>
          <w:szCs w:val="24"/>
        </w:rPr>
        <w:t xml:space="preserve"> será el aliado técnico para la ejecución del proyecto y quien definirá los términos y condiciones requeridos para el desarrollo de las diferentes actividades propuestas en el POA del proyecto. De igual forma, indica que la relación entre APC Colombia y CORALINA, se formalizará mediante un convenio interadministrativo que será parte integral del Acuerdo de Cooperación Técnica expediente Nº </w:t>
      </w:r>
      <w:r w:rsidRPr="0014664E">
        <w:rPr>
          <w:rFonts w:ascii="Arial" w:hAnsi="Arial" w:cs="Arial"/>
          <w:color w:val="FF0000"/>
          <w:sz w:val="24"/>
          <w:szCs w:val="24"/>
        </w:rPr>
        <w:t>XXXXX</w:t>
      </w:r>
      <w:r w:rsidRPr="0014664E">
        <w:rPr>
          <w:rFonts w:ascii="Arial" w:hAnsi="Arial" w:cs="Arial"/>
          <w:sz w:val="24"/>
          <w:szCs w:val="24"/>
        </w:rPr>
        <w:t xml:space="preserve"> del proyecto.</w:t>
      </w:r>
    </w:p>
    <w:p w14:paraId="26376445" w14:textId="77777777" w:rsidR="006A303E" w:rsidRPr="0014664E" w:rsidRDefault="002D0EB4" w:rsidP="006A303E">
      <w:pPr>
        <w:rPr>
          <w:rFonts w:ascii="Arial" w:hAnsi="Arial" w:cs="Arial"/>
          <w:sz w:val="24"/>
          <w:szCs w:val="24"/>
        </w:rPr>
      </w:pPr>
      <w:r w:rsidRPr="0014664E">
        <w:rPr>
          <w:rFonts w:ascii="Arial" w:hAnsi="Arial" w:cs="Arial"/>
          <w:sz w:val="24"/>
          <w:szCs w:val="24"/>
        </w:rPr>
        <w:t xml:space="preserve">Se debe tener en cuenta que de acuerdo con el Plan nacional de Desarrollo 2022-2026 Colombia, Potencia Mundial de la Vida, </w:t>
      </w:r>
      <w:r w:rsidR="006A303E" w:rsidRPr="0014664E">
        <w:rPr>
          <w:rFonts w:ascii="Arial" w:hAnsi="Arial" w:cs="Arial"/>
          <w:sz w:val="24"/>
          <w:szCs w:val="24"/>
        </w:rPr>
        <w:t>cuyo objetivo es fortalecer las ciudades del país desde una perspectiva ambiental, comenzando por la regulación hídrica, integrando criterios de biodiversidad en la planificación urbano-regional, incorporando soluciones basadas en la naturaleza para la adaptación y la gestión de riesgos, la economía circular, la construcción sostenible y la infraestructura verde, y mejorando la calidad ambiental de las ciudades.</w:t>
      </w:r>
    </w:p>
    <w:p w14:paraId="360E8475" w14:textId="77777777" w:rsidR="006A303E" w:rsidRPr="0014664E" w:rsidRDefault="006A303E" w:rsidP="006A303E">
      <w:pPr>
        <w:rPr>
          <w:rFonts w:ascii="Arial" w:hAnsi="Arial" w:cs="Arial"/>
          <w:sz w:val="24"/>
          <w:szCs w:val="24"/>
        </w:rPr>
      </w:pPr>
      <w:r w:rsidRPr="0014664E">
        <w:rPr>
          <w:rFonts w:ascii="Arial" w:hAnsi="Arial" w:cs="Arial"/>
          <w:sz w:val="24"/>
          <w:szCs w:val="24"/>
        </w:rPr>
        <w:t>En cuanto a la importancia de integrar criterios de cambio climático y biodiversidad en el desarrollo de ciudades y municipios, la iniciativa considera lo siguiente:</w:t>
      </w:r>
    </w:p>
    <w:p w14:paraId="65FC4ABA" w14:textId="77777777" w:rsidR="006A303E" w:rsidRPr="0014664E" w:rsidRDefault="006A303E" w:rsidP="006A303E">
      <w:pPr>
        <w:rPr>
          <w:rFonts w:ascii="Arial" w:hAnsi="Arial" w:cs="Arial"/>
          <w:sz w:val="24"/>
          <w:szCs w:val="24"/>
        </w:rPr>
      </w:pPr>
      <w:r w:rsidRPr="0014664E">
        <w:rPr>
          <w:rFonts w:ascii="Arial" w:hAnsi="Arial" w:cs="Arial"/>
          <w:b/>
          <w:sz w:val="24"/>
          <w:szCs w:val="24"/>
        </w:rPr>
        <w:t>1. La Estrategia Climática de Largo Plazo de Colombia, E2050</w:t>
      </w:r>
      <w:r w:rsidRPr="0014664E">
        <w:rPr>
          <w:rFonts w:ascii="Arial" w:hAnsi="Arial" w:cs="Arial"/>
          <w:sz w:val="24"/>
          <w:szCs w:val="24"/>
        </w:rPr>
        <w:t>, define objetivos a largo plazo para la reducción de las emisiones de gases de efecto invernadero con el fin de fortalecer la resiliencia climática, incluyendo referencias para promover el desarrollo y la planificación urbana sostenible.</w:t>
      </w:r>
    </w:p>
    <w:p w14:paraId="1ACBB3B0" w14:textId="77777777" w:rsidR="006A303E" w:rsidRPr="0014664E" w:rsidRDefault="006A303E" w:rsidP="006A303E">
      <w:pPr>
        <w:rPr>
          <w:rFonts w:ascii="Arial" w:hAnsi="Arial" w:cs="Arial"/>
          <w:sz w:val="24"/>
          <w:szCs w:val="24"/>
        </w:rPr>
      </w:pPr>
      <w:r w:rsidRPr="0014664E">
        <w:rPr>
          <w:rFonts w:ascii="Arial" w:hAnsi="Arial" w:cs="Arial"/>
          <w:b/>
          <w:sz w:val="24"/>
          <w:szCs w:val="24"/>
        </w:rPr>
        <w:t>2. La Contribución Determinada a Nivel Nacional (NDC) de Colombia</w:t>
      </w:r>
      <w:r w:rsidRPr="0014664E">
        <w:rPr>
          <w:rFonts w:ascii="Arial" w:hAnsi="Arial" w:cs="Arial"/>
          <w:sz w:val="24"/>
          <w:szCs w:val="24"/>
        </w:rPr>
        <w:t xml:space="preserve"> establece objetivos y medidas de adaptación y mitigación, integrando consideraciones transversales como la integridad de los ecosistemas, la protección de la biodiversidad, la erradicación de la pobreza, los derechos humanos, la igualdad de género y la producción y el consumo sostenible.</w:t>
      </w:r>
    </w:p>
    <w:p w14:paraId="63A8E870" w14:textId="3D43816B" w:rsidR="00484060" w:rsidRPr="0014664E" w:rsidRDefault="006A303E" w:rsidP="006A303E">
      <w:pPr>
        <w:rPr>
          <w:rFonts w:ascii="Arial" w:hAnsi="Arial" w:cs="Arial"/>
          <w:sz w:val="24"/>
          <w:szCs w:val="24"/>
        </w:rPr>
      </w:pPr>
      <w:r w:rsidRPr="0014664E">
        <w:rPr>
          <w:rFonts w:ascii="Arial" w:hAnsi="Arial" w:cs="Arial"/>
          <w:b/>
          <w:sz w:val="24"/>
          <w:szCs w:val="24"/>
        </w:rPr>
        <w:t>3. La Política de Gestión Ambiental Urbana</w:t>
      </w:r>
      <w:r w:rsidRPr="0014664E">
        <w:rPr>
          <w:rFonts w:ascii="Arial" w:hAnsi="Arial" w:cs="Arial"/>
          <w:sz w:val="24"/>
          <w:szCs w:val="24"/>
        </w:rPr>
        <w:t xml:space="preserve"> busca integrar las variables del cambio climático, la biodiversidad y el consumo y la producción sostenible que beneficien no solo la gestión urbano-ambiental de las ciudades y municipios colombianos, sino también su desarrollo social y económico.</w:t>
      </w:r>
    </w:p>
    <w:p w14:paraId="0BA076DA" w14:textId="77777777" w:rsidR="006A303E" w:rsidRPr="0014664E" w:rsidRDefault="006A303E" w:rsidP="006A303E">
      <w:pPr>
        <w:rPr>
          <w:rFonts w:ascii="Arial" w:hAnsi="Arial" w:cs="Arial"/>
          <w:sz w:val="24"/>
          <w:szCs w:val="24"/>
        </w:rPr>
      </w:pPr>
      <w:r w:rsidRPr="0014664E">
        <w:rPr>
          <w:rFonts w:ascii="Arial" w:hAnsi="Arial" w:cs="Arial"/>
          <w:b/>
          <w:sz w:val="24"/>
          <w:szCs w:val="24"/>
        </w:rPr>
        <w:t>4. El Plan de Acción Nacional de Biodiversidad 2016-2030</w:t>
      </w:r>
      <w:r w:rsidRPr="0014664E">
        <w:rPr>
          <w:rFonts w:ascii="Arial" w:hAnsi="Arial" w:cs="Arial"/>
          <w:sz w:val="24"/>
          <w:szCs w:val="24"/>
        </w:rPr>
        <w:t xml:space="preserve"> describe una hoja de ruta para frenar la crisis que enfrenta el planeta en términos de cambio climático, contaminación y sobreexplotación de especies, entre otros problemas.</w:t>
      </w:r>
    </w:p>
    <w:p w14:paraId="25FC4032" w14:textId="77777777" w:rsidR="006A303E" w:rsidRPr="0014664E" w:rsidRDefault="006A303E" w:rsidP="006A303E">
      <w:pPr>
        <w:rPr>
          <w:rFonts w:ascii="Arial" w:hAnsi="Arial" w:cs="Arial"/>
          <w:sz w:val="24"/>
          <w:szCs w:val="24"/>
        </w:rPr>
      </w:pPr>
      <w:r w:rsidRPr="0014664E">
        <w:rPr>
          <w:rFonts w:ascii="Arial" w:hAnsi="Arial" w:cs="Arial"/>
          <w:b/>
          <w:sz w:val="24"/>
          <w:szCs w:val="24"/>
        </w:rPr>
        <w:t xml:space="preserve">5. El programa Ciudades Biodiversas y </w:t>
      </w:r>
      <w:proofErr w:type="spellStart"/>
      <w:r w:rsidRPr="0014664E">
        <w:rPr>
          <w:rFonts w:ascii="Arial" w:hAnsi="Arial" w:cs="Arial"/>
          <w:b/>
          <w:sz w:val="24"/>
          <w:szCs w:val="24"/>
        </w:rPr>
        <w:t>Resilientes</w:t>
      </w:r>
      <w:proofErr w:type="spellEnd"/>
      <w:r w:rsidRPr="0014664E">
        <w:rPr>
          <w:rFonts w:ascii="Arial" w:hAnsi="Arial" w:cs="Arial"/>
          <w:b/>
          <w:sz w:val="24"/>
          <w:szCs w:val="24"/>
        </w:rPr>
        <w:t xml:space="preserve"> del MADS</w:t>
      </w:r>
      <w:r w:rsidRPr="0014664E">
        <w:rPr>
          <w:rFonts w:ascii="Arial" w:hAnsi="Arial" w:cs="Arial"/>
          <w:sz w:val="24"/>
          <w:szCs w:val="24"/>
        </w:rPr>
        <w:t xml:space="preserve"> busca reconectar ciudades con la naturaleza, integrando conservación y desarrollo urbano sostenible. Actúa como acelerador de gestión ambiental urbana, fortaleciendo capacidades locales y fomentando proyectos que promuevan biodiversidad y resiliencia climática. Su objetivo es reducir vulnerabilidades frente al cambio climático, garantizar conectividad ecológica entre lo urbano y lo rural, y convertir la riqueza natural en motor de desarrollo social y económico</w:t>
      </w:r>
    </w:p>
    <w:p w14:paraId="40EC9CC8" w14:textId="09B83D19" w:rsidR="006A303E" w:rsidRPr="0014664E" w:rsidRDefault="006A303E" w:rsidP="006A303E">
      <w:pPr>
        <w:rPr>
          <w:rFonts w:ascii="Arial" w:hAnsi="Arial" w:cs="Arial"/>
          <w:sz w:val="24"/>
          <w:szCs w:val="24"/>
        </w:rPr>
      </w:pPr>
      <w:r w:rsidRPr="0014664E">
        <w:rPr>
          <w:rFonts w:ascii="Arial" w:hAnsi="Arial" w:cs="Arial"/>
          <w:b/>
          <w:sz w:val="24"/>
          <w:szCs w:val="24"/>
        </w:rPr>
        <w:t>6. La ley de ciudades verdes</w:t>
      </w:r>
      <w:r w:rsidRPr="0014664E">
        <w:rPr>
          <w:rFonts w:ascii="Arial" w:hAnsi="Arial" w:cs="Arial"/>
          <w:sz w:val="24"/>
          <w:szCs w:val="24"/>
        </w:rPr>
        <w:t xml:space="preserve"> (Ley 2476 de 2025) fortalece la adaptación al cambio climático y la gestión del riesgo mediante la creación de ciudades y centros urbanos verdes, biodiversos y </w:t>
      </w:r>
      <w:proofErr w:type="spellStart"/>
      <w:r w:rsidRPr="0014664E">
        <w:rPr>
          <w:rFonts w:ascii="Arial" w:hAnsi="Arial" w:cs="Arial"/>
          <w:sz w:val="24"/>
          <w:szCs w:val="24"/>
        </w:rPr>
        <w:t>resilientes</w:t>
      </w:r>
      <w:proofErr w:type="spellEnd"/>
      <w:r w:rsidRPr="0014664E">
        <w:rPr>
          <w:rFonts w:ascii="Arial" w:hAnsi="Arial" w:cs="Arial"/>
          <w:sz w:val="24"/>
          <w:szCs w:val="24"/>
        </w:rPr>
        <w:t>. Su objeto es aumentar la superficie y calidad de espacios verdes y azules en zonas urbanas, periurbanas y densamente pobladas. Incluye principios de conservación, restauración, conectividad ecológica, calidad del aire y paisaje, integrando la biodiversidad en la planificación urbana.</w:t>
      </w:r>
    </w:p>
    <w:p w14:paraId="5047847D" w14:textId="77777777" w:rsidR="006A303E" w:rsidRPr="0014664E" w:rsidRDefault="006A303E" w:rsidP="006A303E">
      <w:pPr>
        <w:rPr>
          <w:rFonts w:ascii="Arial" w:hAnsi="Arial" w:cs="Arial"/>
          <w:sz w:val="24"/>
          <w:szCs w:val="24"/>
        </w:rPr>
      </w:pPr>
      <w:r w:rsidRPr="0014664E">
        <w:rPr>
          <w:rFonts w:ascii="Arial" w:hAnsi="Arial" w:cs="Arial"/>
          <w:sz w:val="24"/>
          <w:szCs w:val="24"/>
        </w:rPr>
        <w:t>-</w:t>
      </w:r>
      <w:r w:rsidRPr="0014664E">
        <w:rPr>
          <w:rFonts w:ascii="Arial" w:hAnsi="Arial" w:cs="Arial"/>
          <w:sz w:val="24"/>
          <w:szCs w:val="24"/>
        </w:rPr>
        <w:tab/>
        <w:t>las contribuciones específicas a los Planes de Desarrollo por parte de otros Socios públicos y/o privados, locales e internacionales, y sus modalidades de financiación.</w:t>
      </w:r>
    </w:p>
    <w:p w14:paraId="62B29576" w14:textId="77777777" w:rsidR="006A303E" w:rsidRPr="0014664E" w:rsidRDefault="006A303E" w:rsidP="006A303E">
      <w:pPr>
        <w:rPr>
          <w:rFonts w:ascii="Arial" w:hAnsi="Arial" w:cs="Arial"/>
          <w:sz w:val="24"/>
          <w:szCs w:val="24"/>
        </w:rPr>
      </w:pPr>
      <w:r w:rsidRPr="0014664E">
        <w:rPr>
          <w:rFonts w:ascii="Arial" w:hAnsi="Arial" w:cs="Arial"/>
          <w:b/>
          <w:sz w:val="24"/>
          <w:szCs w:val="24"/>
        </w:rPr>
        <w:t>El Ministerio de Ambiente y Desarrollo Sostenible (MADS),</w:t>
      </w:r>
      <w:r w:rsidRPr="0014664E">
        <w:rPr>
          <w:rFonts w:ascii="Arial" w:hAnsi="Arial" w:cs="Arial"/>
          <w:sz w:val="24"/>
          <w:szCs w:val="24"/>
        </w:rPr>
        <w:t xml:space="preserve"> importante para la apropiación de la iniciativa, busca garantizar la sostenibilidad de las acciones planificadas y su impacto continuo. El MADS supervisará las actividades y alineará esta iniciativa con los principios del programa Ciudades Biodiversas y </w:t>
      </w:r>
      <w:proofErr w:type="spellStart"/>
      <w:r w:rsidRPr="0014664E">
        <w:rPr>
          <w:rFonts w:ascii="Arial" w:hAnsi="Arial" w:cs="Arial"/>
          <w:sz w:val="24"/>
          <w:szCs w:val="24"/>
        </w:rPr>
        <w:t>Resilientes</w:t>
      </w:r>
      <w:proofErr w:type="spellEnd"/>
      <w:r w:rsidRPr="0014664E">
        <w:rPr>
          <w:rFonts w:ascii="Arial" w:hAnsi="Arial" w:cs="Arial"/>
          <w:sz w:val="24"/>
          <w:szCs w:val="24"/>
        </w:rPr>
        <w:t xml:space="preserve">, la ley de ciudades verdes, y la Oficina de Empresas Verdes y Sostenibles. También colaborará con las instituciones del Sistema Nacional Ambiental. </w:t>
      </w:r>
    </w:p>
    <w:p w14:paraId="781CB8D7" w14:textId="77777777" w:rsidR="006A303E" w:rsidRPr="0014664E" w:rsidRDefault="006A303E" w:rsidP="006A303E">
      <w:pPr>
        <w:rPr>
          <w:rFonts w:ascii="Arial" w:hAnsi="Arial" w:cs="Arial"/>
          <w:sz w:val="24"/>
          <w:szCs w:val="24"/>
        </w:rPr>
      </w:pPr>
      <w:r w:rsidRPr="0014664E">
        <w:rPr>
          <w:rFonts w:ascii="Arial" w:hAnsi="Arial" w:cs="Arial"/>
          <w:b/>
          <w:sz w:val="24"/>
          <w:szCs w:val="24"/>
        </w:rPr>
        <w:t>La autoridad ambiental del área de intervención, CORALINA</w:t>
      </w:r>
      <w:r w:rsidRPr="0014664E">
        <w:rPr>
          <w:rFonts w:ascii="Arial" w:hAnsi="Arial" w:cs="Arial"/>
          <w:sz w:val="24"/>
          <w:szCs w:val="24"/>
        </w:rPr>
        <w:t>, participará como guía y asesor técnico local para el desarrollo de acciones transformadoras en San Andrés, conociendo de primera mano las principales necesidades, retos y oportunidades del territorio insular. Además, en su plan de Acción, cuenta con cerca de 20 indicadores relacionados al proyecto CBRIS que además contribuyen a los planes de desarrollo departamentales y nacionales.</w:t>
      </w:r>
    </w:p>
    <w:p w14:paraId="00EBFC4E" w14:textId="77777777" w:rsidR="006A303E" w:rsidRPr="0014664E" w:rsidRDefault="006A303E" w:rsidP="006A303E">
      <w:pPr>
        <w:rPr>
          <w:rFonts w:ascii="Arial" w:hAnsi="Arial" w:cs="Arial"/>
          <w:sz w:val="24"/>
          <w:szCs w:val="24"/>
        </w:rPr>
      </w:pPr>
      <w:r w:rsidRPr="0014664E">
        <w:rPr>
          <w:rFonts w:ascii="Arial" w:hAnsi="Arial" w:cs="Arial"/>
          <w:b/>
          <w:sz w:val="24"/>
          <w:szCs w:val="24"/>
        </w:rPr>
        <w:t>El INU (Instituto Nacional de Planificación Urbana)</w:t>
      </w:r>
      <w:r w:rsidRPr="0014664E">
        <w:rPr>
          <w:rFonts w:ascii="Arial" w:hAnsi="Arial" w:cs="Arial"/>
          <w:sz w:val="24"/>
          <w:szCs w:val="24"/>
        </w:rPr>
        <w:t xml:space="preserve"> aportará su experiencia adquirida en el desarrollo del Plan Maestro para la reurbanización del Parque Orellana en Leticia, con miras a un posible proyecto de reurbanización urbana en San Andrés </w:t>
      </w:r>
    </w:p>
    <w:p w14:paraId="783AFAE6" w14:textId="77777777" w:rsidR="006A303E" w:rsidRPr="0014664E" w:rsidRDefault="006A303E" w:rsidP="006A303E">
      <w:pPr>
        <w:rPr>
          <w:rFonts w:ascii="Arial" w:hAnsi="Arial" w:cs="Arial"/>
          <w:sz w:val="24"/>
          <w:szCs w:val="24"/>
        </w:rPr>
      </w:pPr>
      <w:r w:rsidRPr="0014664E">
        <w:rPr>
          <w:rFonts w:ascii="Arial" w:hAnsi="Arial" w:cs="Arial"/>
          <w:b/>
          <w:sz w:val="24"/>
          <w:szCs w:val="24"/>
        </w:rPr>
        <w:t xml:space="preserve">La Gobernación del departamento Archipiélago de San Andrés, Providencia y Santa Catalina </w:t>
      </w:r>
      <w:r w:rsidRPr="0014664E">
        <w:rPr>
          <w:rFonts w:ascii="Arial" w:hAnsi="Arial" w:cs="Arial"/>
          <w:sz w:val="24"/>
          <w:szCs w:val="24"/>
        </w:rPr>
        <w:t xml:space="preserve">en su plan de Desarrollo Territorial 2024-2027 “El Archipiélago Avanza”, incluye metas que se articulan con el proyecto, en sus Ejes: "Servicios públicos", "Educación", "Competitividad y turismo", "Productividad, ciencia, tecnología e innovación", "Cultura", "Apuesta resiliencia climática, Eje Planeación Sostenible", "Eje Ambiente y gestión del riesgo".  La articulación del proyecto con Secretarías y acciones de la Gobernación relacionadas con estos ejes permitirá fortalecer contribuciones a los planes de desarrollo y al impacto de las acciones positivas del proyecto. </w:t>
      </w:r>
    </w:p>
    <w:p w14:paraId="74E7A20D" w14:textId="0EA08C45" w:rsidR="002D0EB4" w:rsidRPr="0014664E" w:rsidRDefault="002D0EB4" w:rsidP="002D0EB4">
      <w:pPr>
        <w:rPr>
          <w:rFonts w:ascii="Arial" w:hAnsi="Arial" w:cs="Arial"/>
          <w:sz w:val="24"/>
          <w:szCs w:val="24"/>
        </w:rPr>
      </w:pPr>
      <w:r w:rsidRPr="0014664E">
        <w:rPr>
          <w:rFonts w:ascii="Arial" w:hAnsi="Arial" w:cs="Arial"/>
          <w:sz w:val="24"/>
          <w:szCs w:val="24"/>
        </w:rPr>
        <w:t>Es de anotar que CORALINA es una persona jurídica de derecho público, que actúa bajo el principio de autonomía dentro de los límites legales y constitucionales, administran recursos propios y las otras fuentes de recursos transferidas a los mismos, se gobiernan por autoridades propias, ejercen las competencias que les correspondan, establecen los tributos necesarios conforme a la ley para el cumplimiento de sus funciones y participan en las rentas nacionales.</w:t>
      </w:r>
    </w:p>
    <w:p w14:paraId="56210BC3" w14:textId="0FA9A2E7" w:rsidR="002D0EB4" w:rsidRPr="0014664E" w:rsidRDefault="002D0EB4" w:rsidP="002D0EB4">
      <w:pPr>
        <w:rPr>
          <w:rFonts w:ascii="Arial" w:hAnsi="Arial" w:cs="Arial"/>
          <w:sz w:val="24"/>
          <w:szCs w:val="24"/>
        </w:rPr>
      </w:pPr>
      <w:r w:rsidRPr="0014664E">
        <w:rPr>
          <w:rFonts w:ascii="Arial" w:hAnsi="Arial" w:cs="Arial"/>
          <w:sz w:val="24"/>
          <w:szCs w:val="24"/>
        </w:rPr>
        <w:t>La Ley 2200 de 2022 “Por la cual se dictan normas tendientes a modernizar la organización y el funcionamiento de los departamentos”, asigna a los departamentos competencias bajo esquemas de autonomía y descentralización territorial, dentro de las cuales se menciona en su artículo 4 numerales 1.2 y 1.3 lo siguiente:</w:t>
      </w:r>
    </w:p>
    <w:p w14:paraId="799DC7E6" w14:textId="77777777" w:rsidR="0037263F" w:rsidRPr="0014664E" w:rsidRDefault="0037263F" w:rsidP="0037263F">
      <w:pPr>
        <w:rPr>
          <w:rFonts w:ascii="Arial" w:hAnsi="Arial" w:cs="Arial"/>
          <w:sz w:val="24"/>
          <w:szCs w:val="24"/>
        </w:rPr>
      </w:pPr>
      <w:r w:rsidRPr="0014664E">
        <w:rPr>
          <w:rFonts w:ascii="Arial" w:hAnsi="Arial" w:cs="Arial"/>
          <w:sz w:val="24"/>
          <w:szCs w:val="24"/>
        </w:rPr>
        <w:t xml:space="preserve">(…)1.2 Propender por el fortalecimiento, creación de nuevos liderazgos y empoderamiento de las organizaciones comunales y sociales; la generación de espacios de participación ciudadana en la toma de decisiones, implementando sistemas articulados de participación; hacer efectivo el control social y el ejercicio de veedurías ciudadanas. </w:t>
      </w:r>
    </w:p>
    <w:p w14:paraId="15F56103" w14:textId="350ABB44" w:rsidR="0037263F" w:rsidRPr="0014664E" w:rsidRDefault="0037263F" w:rsidP="0037263F">
      <w:pPr>
        <w:rPr>
          <w:rFonts w:ascii="Arial" w:hAnsi="Arial" w:cs="Arial"/>
          <w:sz w:val="24"/>
          <w:szCs w:val="24"/>
        </w:rPr>
      </w:pPr>
      <w:r w:rsidRPr="0014664E">
        <w:rPr>
          <w:rFonts w:ascii="Arial" w:hAnsi="Arial" w:cs="Arial"/>
          <w:sz w:val="24"/>
          <w:szCs w:val="24"/>
        </w:rPr>
        <w:t>1.3 Impulsar, estimular y promover la competitividad, desarrollos productivos, la creación y fortalecimiento de empresas, fomentar el emprendimiento y crecimiento económico, así como políticas de generación y formalización de empleo en sus territorios. (…)</w:t>
      </w:r>
    </w:p>
    <w:p w14:paraId="1C8514FB" w14:textId="77777777" w:rsidR="0037263F" w:rsidRPr="0014664E" w:rsidRDefault="0037263F" w:rsidP="0037263F">
      <w:pPr>
        <w:rPr>
          <w:rFonts w:ascii="Arial" w:hAnsi="Arial" w:cs="Arial"/>
          <w:sz w:val="24"/>
          <w:szCs w:val="24"/>
        </w:rPr>
      </w:pPr>
      <w:r w:rsidRPr="0014664E">
        <w:rPr>
          <w:rFonts w:ascii="Arial" w:hAnsi="Arial" w:cs="Arial"/>
          <w:sz w:val="24"/>
          <w:szCs w:val="24"/>
        </w:rPr>
        <w:t xml:space="preserve">De igual forma, la Ley en mención en el numeral 2.1 determina como competencia bajo esquemas de coordinación, concurrencia y complementariedad en: </w:t>
      </w:r>
    </w:p>
    <w:p w14:paraId="5A7744E8" w14:textId="3882B16F" w:rsidR="0037263F" w:rsidRPr="0014664E" w:rsidRDefault="0037263F" w:rsidP="0037263F">
      <w:pPr>
        <w:rPr>
          <w:rFonts w:ascii="Arial" w:hAnsi="Arial" w:cs="Arial"/>
          <w:sz w:val="24"/>
          <w:szCs w:val="24"/>
        </w:rPr>
      </w:pPr>
      <w:r w:rsidRPr="0014664E">
        <w:rPr>
          <w:rFonts w:ascii="Arial" w:hAnsi="Arial" w:cs="Arial"/>
          <w:sz w:val="24"/>
          <w:szCs w:val="24"/>
        </w:rPr>
        <w:t>(…) 2.1 Gestionar, en coordinación descentralizada o ayuda internacional con entidades públicas territoriales de otros Estados y/o con agencias internacionales y de cooperación internacional. (…)</w:t>
      </w:r>
    </w:p>
    <w:p w14:paraId="600642C0" w14:textId="77777777" w:rsidR="0037263F" w:rsidRPr="0014664E" w:rsidRDefault="0037263F" w:rsidP="0037263F">
      <w:pPr>
        <w:rPr>
          <w:rFonts w:ascii="Arial" w:hAnsi="Arial" w:cs="Arial"/>
          <w:sz w:val="24"/>
          <w:szCs w:val="24"/>
        </w:rPr>
      </w:pPr>
      <w:r w:rsidRPr="0014664E">
        <w:rPr>
          <w:rFonts w:ascii="Arial" w:hAnsi="Arial" w:cs="Arial"/>
          <w:sz w:val="24"/>
          <w:szCs w:val="24"/>
        </w:rPr>
        <w:t>Conforme a lo anterior, el artículo 113 de la Constitución Política de Colombia estableció la colaboración armónica entre las entidades u órganos del Estado para el cumplimiento de sus fines y en concordancia con esto, el artículo 209 ibidem, prescribió que "Las autoridades administrativas deben coordinar sus actuaciones para el adecuado cumplimiento de los fines del Estado".</w:t>
      </w:r>
    </w:p>
    <w:p w14:paraId="6B3BA055" w14:textId="77777777" w:rsidR="0037263F" w:rsidRPr="0014664E" w:rsidRDefault="0037263F" w:rsidP="0037263F">
      <w:pPr>
        <w:rPr>
          <w:rFonts w:ascii="Arial" w:hAnsi="Arial" w:cs="Arial"/>
          <w:sz w:val="24"/>
          <w:szCs w:val="24"/>
        </w:rPr>
      </w:pPr>
      <w:r w:rsidRPr="0014664E">
        <w:rPr>
          <w:rFonts w:ascii="Arial" w:hAnsi="Arial" w:cs="Arial"/>
          <w:sz w:val="24"/>
          <w:szCs w:val="24"/>
        </w:rPr>
        <w:t>De igual manera, los artículos 6 y 95 de la Ley 489 de 1998, establecen la coordinación como un principio de la administración pública, y por ello prevén la asociación entre entidades públicas, con el fin de cooperar en el cumplimiento de funciones administrativas o de prestar conjuntamente servicios que se hallen a su cargo.</w:t>
      </w:r>
    </w:p>
    <w:p w14:paraId="3614E2E3" w14:textId="6B45FB4B" w:rsidR="0037263F" w:rsidRPr="0014664E" w:rsidRDefault="0037263F" w:rsidP="0037263F">
      <w:pPr>
        <w:rPr>
          <w:rFonts w:ascii="Arial" w:hAnsi="Arial" w:cs="Arial"/>
          <w:sz w:val="24"/>
          <w:szCs w:val="24"/>
        </w:rPr>
      </w:pPr>
      <w:r w:rsidRPr="0014664E">
        <w:rPr>
          <w:rFonts w:ascii="Arial" w:hAnsi="Arial" w:cs="Arial"/>
          <w:sz w:val="24"/>
          <w:szCs w:val="24"/>
        </w:rPr>
        <w:t>De acuerdo con lo anterior, se considera viable la suscripción de un convenio interadministrativo e</w:t>
      </w:r>
      <w:r w:rsidR="006A303E" w:rsidRPr="0014664E">
        <w:rPr>
          <w:rFonts w:ascii="Arial" w:hAnsi="Arial" w:cs="Arial"/>
          <w:sz w:val="24"/>
          <w:szCs w:val="24"/>
        </w:rPr>
        <w:t xml:space="preserve">ntre la Corporación para el Desarrollo Sostenible del Archipiélago de San Andrés, Providencia Y Santa Catalina-CORALINA </w:t>
      </w:r>
      <w:r w:rsidRPr="0014664E">
        <w:rPr>
          <w:rFonts w:ascii="Arial" w:hAnsi="Arial" w:cs="Arial"/>
          <w:sz w:val="24"/>
          <w:szCs w:val="24"/>
        </w:rPr>
        <w:t>y la Agencia de Cooperación Internacional de Colombia - APC Colombia, de acuerdo con lo establecido en el documento de formulación y el plan operativo anual del proyecto, a fin de brindar el acompañamiento requerido para el desarrollo de esta iniciativa, y el cual se encuentra enmarcado dentro de su objeto y funciones, aunado a ello de acuerdo al mandato Constitucional y los artículos 6 y 95 de la Ley 489 de 1998, que establecen la coordinación como un</w:t>
      </w:r>
      <w:r w:rsidR="001E0620" w:rsidRPr="0014664E">
        <w:rPr>
          <w:rFonts w:ascii="Arial" w:hAnsi="Arial" w:cs="Arial"/>
          <w:sz w:val="24"/>
          <w:szCs w:val="24"/>
        </w:rPr>
        <w:t xml:space="preserve"> </w:t>
      </w:r>
      <w:r w:rsidRPr="0014664E">
        <w:rPr>
          <w:rFonts w:ascii="Arial" w:hAnsi="Arial" w:cs="Arial"/>
          <w:sz w:val="24"/>
          <w:szCs w:val="24"/>
        </w:rPr>
        <w:t>principio de la administración pública, y por ello prevén la asociación entre entidades públicas, con el fin de cooperar en el cumplimiento de funciones administrativas o de prestar conjuntamente servicios que se hallen a su cargo.</w:t>
      </w:r>
    </w:p>
    <w:p w14:paraId="5A50F8D4" w14:textId="787CD228" w:rsidR="0037263F" w:rsidRPr="0014664E" w:rsidRDefault="0037263F" w:rsidP="0037263F">
      <w:pPr>
        <w:rPr>
          <w:rFonts w:ascii="Arial" w:hAnsi="Arial" w:cs="Arial"/>
          <w:sz w:val="24"/>
          <w:szCs w:val="24"/>
        </w:rPr>
      </w:pPr>
      <w:r w:rsidRPr="0014664E">
        <w:rPr>
          <w:rFonts w:ascii="Arial" w:hAnsi="Arial" w:cs="Arial"/>
          <w:sz w:val="24"/>
          <w:szCs w:val="24"/>
        </w:rPr>
        <w:t xml:space="preserve">Conforme </w:t>
      </w:r>
      <w:r w:rsidR="006A303E" w:rsidRPr="0014664E">
        <w:rPr>
          <w:rFonts w:ascii="Arial" w:hAnsi="Arial" w:cs="Arial"/>
          <w:sz w:val="24"/>
          <w:szCs w:val="24"/>
        </w:rPr>
        <w:t xml:space="preserve">a </w:t>
      </w:r>
      <w:proofErr w:type="spellStart"/>
      <w:r w:rsidRPr="0014664E">
        <w:rPr>
          <w:rFonts w:ascii="Arial" w:hAnsi="Arial" w:cs="Arial"/>
          <w:sz w:val="24"/>
          <w:szCs w:val="24"/>
        </w:rPr>
        <w:t>Io</w:t>
      </w:r>
      <w:proofErr w:type="spellEnd"/>
      <w:r w:rsidRPr="0014664E">
        <w:rPr>
          <w:rFonts w:ascii="Arial" w:hAnsi="Arial" w:cs="Arial"/>
          <w:sz w:val="24"/>
          <w:szCs w:val="24"/>
        </w:rPr>
        <w:t xml:space="preserve"> establecido en el literal c, numeral 4 del artículo 2 de la Ley 1150 de 2007, modificado por el artículo 92 de la Ley 1474 de 2011 y reglamentado por el Decreto 1082 de 2015 en especial el artículo 2.2.1.2.1.4.4., los convenios o contratos suscritos entre entidades públicas se celebrarán bajo modalidad directa, y en el presente caso, se suscribirá un convenio interadministrativo con la CORALINA, </w:t>
      </w:r>
      <w:r w:rsidR="006A303E" w:rsidRPr="0014664E">
        <w:rPr>
          <w:rFonts w:ascii="Arial" w:hAnsi="Arial" w:cs="Arial"/>
          <w:sz w:val="24"/>
          <w:szCs w:val="24"/>
        </w:rPr>
        <w:t xml:space="preserve">de acuerdo con su naturaleza jurídica, es una entidad pública de carácter ambiental encargada de administrar, proteger y promover el uso sostenible de los recursos naturales y el medio ambiente del Archipiélago de San Andrés, Providencia y Santa Catalina, liderando acciones orientadas al desarrollo sostenible, la conservación de los ecosistemas estratégicos y el mejoramiento de la calidad de vida de sus habitantes. </w:t>
      </w:r>
      <w:r w:rsidRPr="0014664E">
        <w:rPr>
          <w:rFonts w:ascii="Arial" w:hAnsi="Arial" w:cs="Arial"/>
          <w:sz w:val="24"/>
          <w:szCs w:val="24"/>
        </w:rPr>
        <w:t>De igual forma, la calidad de APC COLOMBIA como entidad descentralizada de la rama ejecutiva del orden nacional, con personería jurídica, autonomía administrativa y financiera y patrimonio propio, adscrita al Departamento Administrativo de la Presidencia de la República, creada mediante Decreto 4152 de 2011 y para todos los efectos es también una entidad pública.</w:t>
      </w:r>
    </w:p>
    <w:p w14:paraId="7B720A1B" w14:textId="77777777" w:rsidR="001E0620" w:rsidRPr="0014664E" w:rsidRDefault="001E0620" w:rsidP="001E0620">
      <w:pPr>
        <w:rPr>
          <w:rFonts w:ascii="Arial" w:hAnsi="Arial" w:cs="Arial"/>
          <w:sz w:val="24"/>
          <w:szCs w:val="24"/>
        </w:rPr>
      </w:pPr>
      <w:r w:rsidRPr="0014664E">
        <w:rPr>
          <w:rFonts w:ascii="Arial" w:hAnsi="Arial" w:cs="Arial"/>
          <w:sz w:val="24"/>
          <w:szCs w:val="24"/>
        </w:rPr>
        <w:t xml:space="preserve">Que mediante Deliberación No. 102 de 2024 del </w:t>
      </w:r>
      <w:proofErr w:type="spellStart"/>
      <w:r w:rsidRPr="0014664E">
        <w:rPr>
          <w:rFonts w:ascii="Arial" w:hAnsi="Arial" w:cs="Arial"/>
          <w:sz w:val="24"/>
          <w:szCs w:val="24"/>
        </w:rPr>
        <w:t>Comitato</w:t>
      </w:r>
      <w:proofErr w:type="spellEnd"/>
      <w:r w:rsidRPr="0014664E">
        <w:rPr>
          <w:rFonts w:ascii="Arial" w:hAnsi="Arial" w:cs="Arial"/>
          <w:sz w:val="24"/>
          <w:szCs w:val="24"/>
        </w:rPr>
        <w:t xml:space="preserve"> </w:t>
      </w:r>
      <w:proofErr w:type="spellStart"/>
      <w:r w:rsidRPr="0014664E">
        <w:rPr>
          <w:rFonts w:ascii="Arial" w:hAnsi="Arial" w:cs="Arial"/>
          <w:sz w:val="24"/>
          <w:szCs w:val="24"/>
        </w:rPr>
        <w:t>Congiunto</w:t>
      </w:r>
      <w:proofErr w:type="spellEnd"/>
      <w:r w:rsidRPr="0014664E">
        <w:rPr>
          <w:rFonts w:ascii="Arial" w:hAnsi="Arial" w:cs="Arial"/>
          <w:sz w:val="24"/>
          <w:szCs w:val="24"/>
        </w:rPr>
        <w:t xml:space="preserve"> de la República Italiana fue aprobada la iniciativa denominada “Ciudades Biodiversas, Sostenibles, Resilientes e Inclusivas en Colombia”, identificada con el código AID 12997/01/0.</w:t>
      </w:r>
    </w:p>
    <w:p w14:paraId="1BB8E12C" w14:textId="60FAB6DA" w:rsidR="001E0620" w:rsidRPr="0014664E" w:rsidRDefault="001E0620" w:rsidP="001E0620">
      <w:pPr>
        <w:rPr>
          <w:rFonts w:ascii="Arial" w:hAnsi="Arial" w:cs="Arial"/>
          <w:sz w:val="24"/>
          <w:szCs w:val="24"/>
        </w:rPr>
      </w:pPr>
      <w:r w:rsidRPr="0014664E">
        <w:rPr>
          <w:rFonts w:ascii="Arial" w:hAnsi="Arial" w:cs="Arial"/>
          <w:sz w:val="24"/>
          <w:szCs w:val="24"/>
        </w:rPr>
        <w:t>Que la iniciativa contempla la implementación de actividades orientadas al fortalecimiento del turismo sostenible y regenerativo y el desarrollo de acciones transformadoras en el Archipiélago de San Andrés, Providencia y Santa Catalina.</w:t>
      </w:r>
    </w:p>
    <w:p w14:paraId="6F66B91A" w14:textId="3F23ADC1" w:rsidR="0037263F" w:rsidRPr="0014664E" w:rsidRDefault="0037263F" w:rsidP="0037263F">
      <w:pPr>
        <w:rPr>
          <w:rFonts w:ascii="Arial" w:hAnsi="Arial" w:cs="Arial"/>
          <w:sz w:val="24"/>
          <w:szCs w:val="24"/>
        </w:rPr>
      </w:pPr>
      <w:r w:rsidRPr="0014664E">
        <w:rPr>
          <w:rFonts w:ascii="Arial" w:hAnsi="Arial" w:cs="Arial"/>
          <w:sz w:val="24"/>
          <w:szCs w:val="24"/>
        </w:rPr>
        <w:t xml:space="preserve">Que </w:t>
      </w:r>
      <w:r w:rsidR="003B4142" w:rsidRPr="0014664E">
        <w:rPr>
          <w:rFonts w:ascii="Arial" w:hAnsi="Arial" w:cs="Arial"/>
          <w:sz w:val="24"/>
          <w:szCs w:val="24"/>
        </w:rPr>
        <w:t>presente convenio</w:t>
      </w:r>
      <w:r w:rsidRPr="0014664E">
        <w:rPr>
          <w:rFonts w:ascii="Arial" w:hAnsi="Arial" w:cs="Arial"/>
          <w:sz w:val="24"/>
          <w:szCs w:val="24"/>
        </w:rPr>
        <w:t xml:space="preserve"> no conlleva el compromiso o ejecución de recursos presupuestales ya que se trata de un acuerdo, que permitirá realizar la contratación de contratos derivados, por parte de APC COLOMBIA con el soporte técnico y seguimiento de la </w:t>
      </w:r>
      <w:r w:rsidR="003B4142" w:rsidRPr="0014664E">
        <w:rPr>
          <w:rFonts w:ascii="Arial" w:hAnsi="Arial" w:cs="Arial"/>
          <w:sz w:val="24"/>
          <w:szCs w:val="24"/>
        </w:rPr>
        <w:t>CORALINA</w:t>
      </w:r>
    </w:p>
    <w:p w14:paraId="047DFCC5" w14:textId="16B47566" w:rsidR="0037263F" w:rsidRPr="0014664E" w:rsidRDefault="0037263F" w:rsidP="0037263F">
      <w:pPr>
        <w:rPr>
          <w:rFonts w:ascii="Arial" w:hAnsi="Arial" w:cs="Arial"/>
          <w:sz w:val="24"/>
          <w:szCs w:val="24"/>
        </w:rPr>
      </w:pPr>
      <w:r w:rsidRPr="0014664E">
        <w:rPr>
          <w:rFonts w:ascii="Arial" w:hAnsi="Arial" w:cs="Arial"/>
          <w:sz w:val="24"/>
          <w:szCs w:val="24"/>
        </w:rPr>
        <w:t xml:space="preserve">Que el Convenio será ejecutado y se desarrollará en Colombia en </w:t>
      </w:r>
      <w:r w:rsidR="003B4142" w:rsidRPr="0014664E">
        <w:rPr>
          <w:rFonts w:ascii="Arial" w:hAnsi="Arial" w:cs="Arial"/>
          <w:sz w:val="24"/>
          <w:szCs w:val="24"/>
        </w:rPr>
        <w:t>la Isla de San Andrés</w:t>
      </w:r>
    </w:p>
    <w:p w14:paraId="3222EB1D" w14:textId="77777777" w:rsidR="003B4142" w:rsidRPr="0014664E" w:rsidRDefault="003B4142" w:rsidP="003B4142">
      <w:pPr>
        <w:rPr>
          <w:rFonts w:ascii="Arial" w:hAnsi="Arial" w:cs="Arial"/>
          <w:sz w:val="24"/>
          <w:szCs w:val="24"/>
        </w:rPr>
      </w:pPr>
      <w:r w:rsidRPr="0014664E">
        <w:rPr>
          <w:rFonts w:ascii="Arial" w:hAnsi="Arial" w:cs="Arial"/>
          <w:sz w:val="24"/>
          <w:szCs w:val="24"/>
        </w:rPr>
        <w:t>Que conforme el artículo 2.2.1.2.1.4.4 del Decreto 1082 de 2015, APC Colombia está facultada para celebrar el convenio en la modalidad de contratación directa y en concordancia con el artículo 2, numeral 4, literal c de la Ley 1150 de 2007.</w:t>
      </w:r>
    </w:p>
    <w:p w14:paraId="74E15AC8" w14:textId="7490C57F" w:rsidR="003B4142" w:rsidRPr="0014664E" w:rsidRDefault="003B4142" w:rsidP="003B4142">
      <w:pPr>
        <w:rPr>
          <w:rFonts w:ascii="Arial" w:hAnsi="Arial" w:cs="Arial"/>
          <w:sz w:val="24"/>
          <w:szCs w:val="24"/>
        </w:rPr>
      </w:pPr>
      <w:r w:rsidRPr="0014664E">
        <w:rPr>
          <w:rFonts w:ascii="Arial" w:hAnsi="Arial" w:cs="Arial"/>
          <w:sz w:val="24"/>
          <w:szCs w:val="24"/>
        </w:rPr>
        <w:t>Que, de conformidad con las anteriores consideraciones, hemos acordado las siguientes cláusulas:</w:t>
      </w:r>
    </w:p>
    <w:p w14:paraId="7048C436" w14:textId="0B9E3666" w:rsidR="002A452E" w:rsidRPr="0014664E" w:rsidRDefault="002A452E" w:rsidP="002A452E">
      <w:pPr>
        <w:rPr>
          <w:rFonts w:ascii="Arial" w:hAnsi="Arial" w:cs="Arial"/>
          <w:sz w:val="24"/>
          <w:szCs w:val="24"/>
        </w:rPr>
      </w:pPr>
      <w:r w:rsidRPr="0014664E">
        <w:rPr>
          <w:rFonts w:ascii="Arial" w:hAnsi="Arial" w:cs="Arial"/>
          <w:b/>
          <w:bCs/>
          <w:sz w:val="24"/>
          <w:szCs w:val="24"/>
        </w:rPr>
        <w:t>CLÁUSULA PRIMERA. OBJETO</w:t>
      </w:r>
      <w:r w:rsidR="001E0620" w:rsidRPr="0014664E">
        <w:rPr>
          <w:rFonts w:ascii="Arial" w:hAnsi="Arial" w:cs="Arial"/>
          <w:b/>
          <w:bCs/>
          <w:sz w:val="24"/>
          <w:szCs w:val="24"/>
        </w:rPr>
        <w:t xml:space="preserve">: </w:t>
      </w:r>
      <w:r w:rsidRPr="0014664E">
        <w:rPr>
          <w:rFonts w:ascii="Arial" w:hAnsi="Arial" w:cs="Arial"/>
          <w:sz w:val="24"/>
          <w:szCs w:val="24"/>
        </w:rPr>
        <w:t xml:space="preserve">Aunar esfuerzos técnicos, administrativos, operativos e institucionales entre APC COLOMBIA y CORALINA para la ejecución del </w:t>
      </w:r>
      <w:r w:rsidR="00A2514B" w:rsidRPr="0014664E">
        <w:rPr>
          <w:rFonts w:ascii="Arial" w:hAnsi="Arial" w:cs="Arial"/>
          <w:sz w:val="24"/>
          <w:szCs w:val="24"/>
        </w:rPr>
        <w:t>proyecto:</w:t>
      </w:r>
      <w:r w:rsidR="00A10F25" w:rsidRPr="0014664E">
        <w:rPr>
          <w:rFonts w:ascii="Arial" w:hAnsi="Arial" w:cs="Arial"/>
          <w:sz w:val="24"/>
          <w:szCs w:val="24"/>
        </w:rPr>
        <w:t xml:space="preserve"> </w:t>
      </w:r>
      <w:r w:rsidR="00A2514B" w:rsidRPr="0014664E">
        <w:rPr>
          <w:rFonts w:ascii="Arial" w:hAnsi="Arial" w:cs="Arial"/>
          <w:sz w:val="24"/>
          <w:szCs w:val="24"/>
        </w:rPr>
        <w:t>“Promoción de Actividades de Turismo Sostenible y Regenerativo y la implementación de y Acciones Transformadoras en el Archipiélago de San Andrés y Providencia en el marco del proyecto Ciudades Biodiversas – AID 12997/01/0”</w:t>
      </w:r>
      <w:r w:rsidR="00A10F25" w:rsidRPr="0014664E">
        <w:rPr>
          <w:rFonts w:ascii="Arial" w:hAnsi="Arial" w:cs="Arial"/>
          <w:sz w:val="24"/>
          <w:szCs w:val="24"/>
        </w:rPr>
        <w:t xml:space="preserve"> que tiene como objetivo: generar acciones transformadoras para el desarrollo de infraestructura sostenible y negocios verdes como parte de una transición verde hacia una economía más sostenible, en el marco del Acuerdo de Cooperación Técnica No. </w:t>
      </w:r>
      <w:r w:rsidR="00A10F25" w:rsidRPr="0014664E">
        <w:rPr>
          <w:rFonts w:ascii="Arial" w:hAnsi="Arial" w:cs="Arial"/>
          <w:color w:val="FF0000"/>
          <w:sz w:val="24"/>
          <w:szCs w:val="24"/>
        </w:rPr>
        <w:t>XXX</w:t>
      </w:r>
      <w:r w:rsidRPr="0014664E">
        <w:rPr>
          <w:rFonts w:ascii="Arial" w:hAnsi="Arial" w:cs="Arial"/>
          <w:sz w:val="24"/>
          <w:szCs w:val="24"/>
        </w:rPr>
        <w:t>, financiado por la Agencia Italiana de Cooperación al Desarrollo (AICS)</w:t>
      </w:r>
      <w:r w:rsidR="00611434" w:rsidRPr="0014664E">
        <w:rPr>
          <w:rFonts w:ascii="Arial" w:hAnsi="Arial" w:cs="Arial"/>
          <w:sz w:val="24"/>
          <w:szCs w:val="24"/>
        </w:rPr>
        <w:t xml:space="preserve"> y aceptado por APC Colombia.</w:t>
      </w:r>
    </w:p>
    <w:p w14:paraId="2FB99BEE" w14:textId="38CFDF78" w:rsidR="002A452E" w:rsidRPr="0014664E" w:rsidRDefault="00E5413D" w:rsidP="002A452E">
      <w:pPr>
        <w:rPr>
          <w:rFonts w:ascii="Arial" w:hAnsi="Arial" w:cs="Arial"/>
          <w:b/>
          <w:bCs/>
          <w:sz w:val="24"/>
          <w:szCs w:val="24"/>
        </w:rPr>
      </w:pPr>
      <w:r w:rsidRPr="0014664E">
        <w:rPr>
          <w:rFonts w:ascii="Arial" w:hAnsi="Arial" w:cs="Arial"/>
          <w:b/>
          <w:bCs/>
          <w:sz w:val="24"/>
          <w:szCs w:val="24"/>
        </w:rPr>
        <w:t>CLÁUSULA SEGUNDA</w:t>
      </w:r>
      <w:r w:rsidR="002A452E" w:rsidRPr="0014664E">
        <w:rPr>
          <w:rFonts w:ascii="Arial" w:hAnsi="Arial" w:cs="Arial"/>
          <w:b/>
          <w:bCs/>
          <w:sz w:val="24"/>
          <w:szCs w:val="24"/>
        </w:rPr>
        <w:t xml:space="preserve">. OBLIGACIONES </w:t>
      </w:r>
      <w:r w:rsidR="00AF3CF7" w:rsidRPr="0014664E">
        <w:rPr>
          <w:rFonts w:ascii="Arial" w:hAnsi="Arial" w:cs="Arial"/>
          <w:b/>
          <w:bCs/>
          <w:sz w:val="24"/>
          <w:szCs w:val="24"/>
        </w:rPr>
        <w:t xml:space="preserve">ESPECÍFICAS </w:t>
      </w:r>
      <w:r w:rsidR="002A452E" w:rsidRPr="0014664E">
        <w:rPr>
          <w:rFonts w:ascii="Arial" w:hAnsi="Arial" w:cs="Arial"/>
          <w:b/>
          <w:bCs/>
          <w:sz w:val="24"/>
          <w:szCs w:val="24"/>
        </w:rPr>
        <w:t>DE APC COLOMBIA</w:t>
      </w:r>
    </w:p>
    <w:p w14:paraId="5871AB37" w14:textId="77777777" w:rsidR="00AF3CF7" w:rsidRPr="0014664E" w:rsidRDefault="00AF3CF7" w:rsidP="00AF3CF7">
      <w:pPr>
        <w:rPr>
          <w:rFonts w:ascii="Arial" w:hAnsi="Arial" w:cs="Arial"/>
          <w:sz w:val="24"/>
          <w:szCs w:val="24"/>
        </w:rPr>
      </w:pPr>
      <w:r w:rsidRPr="0014664E">
        <w:rPr>
          <w:rFonts w:ascii="Arial" w:hAnsi="Arial" w:cs="Arial"/>
          <w:sz w:val="24"/>
          <w:szCs w:val="24"/>
        </w:rPr>
        <w:t>La APC COLOMBIA para la consecución del objeto del presente convenio se compromete a:</w:t>
      </w:r>
    </w:p>
    <w:p w14:paraId="1BC242E3" w14:textId="7D0B490E" w:rsidR="00AF3CF7" w:rsidRPr="0014664E" w:rsidRDefault="00AF3CF7" w:rsidP="00AF3CF7">
      <w:pPr>
        <w:rPr>
          <w:rFonts w:ascii="Arial" w:hAnsi="Arial" w:cs="Arial"/>
          <w:sz w:val="24"/>
          <w:szCs w:val="24"/>
        </w:rPr>
      </w:pPr>
      <w:r w:rsidRPr="0014664E">
        <w:rPr>
          <w:rFonts w:ascii="Arial" w:hAnsi="Arial" w:cs="Arial"/>
          <w:sz w:val="24"/>
          <w:szCs w:val="24"/>
        </w:rPr>
        <w:t xml:space="preserve">1. Administrar y ejecutar los recursos de la subvención, establecida mediante El Acuerdo de Cooperación Técnica de fecha </w:t>
      </w:r>
      <w:r w:rsidRPr="0014664E">
        <w:rPr>
          <w:rFonts w:ascii="Arial" w:hAnsi="Arial" w:cs="Arial"/>
          <w:color w:val="FF0000"/>
          <w:sz w:val="24"/>
          <w:szCs w:val="24"/>
        </w:rPr>
        <w:t xml:space="preserve">XX </w:t>
      </w:r>
      <w:r w:rsidRPr="0014664E">
        <w:rPr>
          <w:rFonts w:ascii="Arial" w:hAnsi="Arial" w:cs="Arial"/>
          <w:sz w:val="24"/>
          <w:szCs w:val="24"/>
        </w:rPr>
        <w:t xml:space="preserve">de </w:t>
      </w:r>
      <w:r w:rsidRPr="0014664E">
        <w:rPr>
          <w:rFonts w:ascii="Arial" w:hAnsi="Arial" w:cs="Arial"/>
          <w:color w:val="FF0000"/>
          <w:sz w:val="24"/>
          <w:szCs w:val="24"/>
        </w:rPr>
        <w:t xml:space="preserve">XX </w:t>
      </w:r>
      <w:r w:rsidRPr="0014664E">
        <w:rPr>
          <w:rFonts w:ascii="Arial" w:hAnsi="Arial" w:cs="Arial"/>
          <w:sz w:val="24"/>
          <w:szCs w:val="24"/>
        </w:rPr>
        <w:t>de 2026, de AICS</w:t>
      </w:r>
    </w:p>
    <w:p w14:paraId="068CB325" w14:textId="77777777" w:rsidR="00AF3CF7" w:rsidRPr="0014664E" w:rsidRDefault="00AF3CF7" w:rsidP="00AF3CF7">
      <w:pPr>
        <w:rPr>
          <w:rFonts w:ascii="Arial" w:hAnsi="Arial" w:cs="Arial"/>
          <w:sz w:val="24"/>
          <w:szCs w:val="24"/>
        </w:rPr>
      </w:pPr>
      <w:r w:rsidRPr="0014664E">
        <w:rPr>
          <w:rFonts w:ascii="Arial" w:hAnsi="Arial" w:cs="Arial"/>
          <w:sz w:val="24"/>
          <w:szCs w:val="24"/>
        </w:rPr>
        <w:t>2. Responder de manera oportuna y clara a las inquietudes enviadas por el aliado técnico, con ocasión de la ejecución del convenio</w:t>
      </w:r>
    </w:p>
    <w:p w14:paraId="5EC13A27" w14:textId="13E571F9" w:rsidR="00AF3CF7" w:rsidRPr="0014664E" w:rsidRDefault="00AF3CF7" w:rsidP="00AF3CF7">
      <w:pPr>
        <w:rPr>
          <w:rFonts w:ascii="Arial" w:hAnsi="Arial" w:cs="Arial"/>
          <w:sz w:val="24"/>
          <w:szCs w:val="24"/>
        </w:rPr>
      </w:pPr>
      <w:r w:rsidRPr="0014664E">
        <w:rPr>
          <w:rFonts w:ascii="Arial" w:hAnsi="Arial" w:cs="Arial"/>
          <w:sz w:val="24"/>
          <w:szCs w:val="24"/>
        </w:rPr>
        <w:t>3. Formular y estructurar los estudios y documentos previos, en calidad de beneficiario de recursos de la AICS, a efectos de la ejecución del proyecto: “Promoción de Actividades de Turismo Sostenible y Regenerativo y la implementación de y Acciones Transformadoras en el Archipiélago de San Andrés y Providencia en el marco del proyecto Ciudades Biodiversas – AID 12997/01/0” que tiene como objetivo general: generar acciones transformadoras para el desarrollo de infraestructura sostenible y negocios verdes como parte de una transición verde hacia una economía más sostenible., lo anterior con base en la información técnica suministrada por el aliado.</w:t>
      </w:r>
    </w:p>
    <w:p w14:paraId="000D88DF" w14:textId="4E2DBA78" w:rsidR="00AF3CF7" w:rsidRPr="0014664E" w:rsidRDefault="00AF3CF7" w:rsidP="002A452E">
      <w:pPr>
        <w:rPr>
          <w:rFonts w:ascii="Arial" w:hAnsi="Arial" w:cs="Arial"/>
          <w:sz w:val="24"/>
          <w:szCs w:val="24"/>
        </w:rPr>
      </w:pPr>
      <w:r w:rsidRPr="0014664E">
        <w:rPr>
          <w:rFonts w:ascii="Arial" w:hAnsi="Arial" w:cs="Arial"/>
          <w:sz w:val="24"/>
          <w:szCs w:val="24"/>
        </w:rPr>
        <w:t>4. Realizar las gestiones precontractuales y contractuales necesarias para la ejecución del Proyecto “Promoción de Actividades de Turismo Sostenible y Regenerativo y la implementación de y Acciones Transformadoras en el Archipiélago de San Andrés y Providencia en el marco del proyecto Ciudades Biodiversas – AID 12997/01/0” que tiene como objetivo general: generar acciones transformadoras para el desarrollo de infraestructura sostenible y negocios verdes como parte de una transición verde hacia una economía más sostenible.</w:t>
      </w:r>
    </w:p>
    <w:p w14:paraId="52B2EF38" w14:textId="0BD41503" w:rsidR="00AF3CF7" w:rsidRPr="0014664E" w:rsidRDefault="00AF3CF7" w:rsidP="00AF3CF7">
      <w:pPr>
        <w:rPr>
          <w:rFonts w:ascii="Arial" w:hAnsi="Arial" w:cs="Arial"/>
          <w:sz w:val="24"/>
          <w:szCs w:val="24"/>
        </w:rPr>
      </w:pPr>
      <w:r w:rsidRPr="0014664E">
        <w:rPr>
          <w:rFonts w:ascii="Arial" w:hAnsi="Arial" w:cs="Arial"/>
          <w:sz w:val="24"/>
          <w:szCs w:val="24"/>
        </w:rPr>
        <w:t>5. Delegar al representante ante el comité de seguimiento y comité técnico por parte de APC- COLOMBIA.</w:t>
      </w:r>
    </w:p>
    <w:p w14:paraId="35900D83" w14:textId="77777777" w:rsidR="00AF3CF7" w:rsidRPr="0014664E" w:rsidRDefault="00AF3CF7" w:rsidP="00AF3CF7">
      <w:pPr>
        <w:rPr>
          <w:rFonts w:ascii="Arial" w:hAnsi="Arial" w:cs="Arial"/>
          <w:sz w:val="24"/>
          <w:szCs w:val="24"/>
        </w:rPr>
      </w:pPr>
      <w:r w:rsidRPr="0014664E">
        <w:rPr>
          <w:rFonts w:ascii="Arial" w:hAnsi="Arial" w:cs="Arial"/>
          <w:sz w:val="24"/>
          <w:szCs w:val="24"/>
        </w:rPr>
        <w:t>6. Dar cumplimiento a la formulación y Plan Operativo Anual POA del proyecto aprobado.</w:t>
      </w:r>
    </w:p>
    <w:p w14:paraId="72633015" w14:textId="77777777" w:rsidR="00AF3CF7" w:rsidRPr="0014664E" w:rsidRDefault="00AF3CF7" w:rsidP="00AF3CF7">
      <w:pPr>
        <w:rPr>
          <w:rFonts w:ascii="Arial" w:hAnsi="Arial" w:cs="Arial"/>
          <w:sz w:val="24"/>
          <w:szCs w:val="24"/>
        </w:rPr>
      </w:pPr>
      <w:r w:rsidRPr="0014664E">
        <w:rPr>
          <w:rFonts w:ascii="Arial" w:hAnsi="Arial" w:cs="Arial"/>
          <w:sz w:val="24"/>
          <w:szCs w:val="24"/>
        </w:rPr>
        <w:t>7. Participar activamente en las reuniones que sean convocadas por las partes, a través de la persona o personas designadas para tal efecto.</w:t>
      </w:r>
    </w:p>
    <w:p w14:paraId="62387922" w14:textId="77777777" w:rsidR="00AF3CF7" w:rsidRPr="0014664E" w:rsidRDefault="00AF3CF7" w:rsidP="00AF3CF7">
      <w:pPr>
        <w:rPr>
          <w:rFonts w:ascii="Arial" w:hAnsi="Arial" w:cs="Arial"/>
          <w:sz w:val="24"/>
          <w:szCs w:val="24"/>
        </w:rPr>
      </w:pPr>
      <w:r w:rsidRPr="0014664E">
        <w:rPr>
          <w:rFonts w:ascii="Arial" w:hAnsi="Arial" w:cs="Arial"/>
          <w:sz w:val="24"/>
          <w:szCs w:val="24"/>
        </w:rPr>
        <w:t>8. Tomar las acciones preventivas, correctivas y de mejora a que haya lugar con el fin de lograr la correcta ejecución del Proyecto.</w:t>
      </w:r>
    </w:p>
    <w:p w14:paraId="2B8BEF96" w14:textId="77777777" w:rsidR="00AF3CF7" w:rsidRPr="0014664E" w:rsidRDefault="00AF3CF7" w:rsidP="00AF3CF7">
      <w:pPr>
        <w:rPr>
          <w:rFonts w:ascii="Arial" w:hAnsi="Arial" w:cs="Arial"/>
          <w:sz w:val="24"/>
          <w:szCs w:val="24"/>
        </w:rPr>
      </w:pPr>
      <w:r w:rsidRPr="0014664E">
        <w:rPr>
          <w:rFonts w:ascii="Arial" w:hAnsi="Arial" w:cs="Arial"/>
          <w:sz w:val="24"/>
          <w:szCs w:val="24"/>
        </w:rPr>
        <w:t>9. Realizar el seguimiento constante de la ejecución del convenio.</w:t>
      </w:r>
    </w:p>
    <w:p w14:paraId="01B9931B" w14:textId="7B2C1334" w:rsidR="00AF3CF7" w:rsidRPr="0014664E" w:rsidRDefault="00F524D2" w:rsidP="00AF3CF7">
      <w:pPr>
        <w:rPr>
          <w:rFonts w:ascii="Arial" w:hAnsi="Arial" w:cs="Arial"/>
          <w:sz w:val="24"/>
          <w:szCs w:val="24"/>
        </w:rPr>
      </w:pPr>
      <w:r w:rsidRPr="0014664E">
        <w:rPr>
          <w:rFonts w:ascii="Arial" w:hAnsi="Arial" w:cs="Arial"/>
          <w:sz w:val="24"/>
          <w:szCs w:val="24"/>
        </w:rPr>
        <w:t>10</w:t>
      </w:r>
      <w:r w:rsidR="00AF3CF7" w:rsidRPr="0014664E">
        <w:rPr>
          <w:rFonts w:ascii="Arial" w:hAnsi="Arial" w:cs="Arial"/>
          <w:sz w:val="24"/>
          <w:szCs w:val="24"/>
        </w:rPr>
        <w:t>. Ejercer la supervisión del convenio a través del supervisor que se designe para tal efecto.</w:t>
      </w:r>
    </w:p>
    <w:p w14:paraId="474D1E44" w14:textId="4EB0E625" w:rsidR="00AF3CF7" w:rsidRPr="0014664E" w:rsidRDefault="00C06B64" w:rsidP="00AF3CF7">
      <w:pPr>
        <w:rPr>
          <w:rFonts w:ascii="Arial" w:hAnsi="Arial" w:cs="Arial"/>
          <w:sz w:val="24"/>
          <w:szCs w:val="24"/>
        </w:rPr>
      </w:pPr>
      <w:r w:rsidRPr="0014664E">
        <w:rPr>
          <w:rFonts w:ascii="Arial" w:hAnsi="Arial" w:cs="Arial"/>
          <w:sz w:val="24"/>
          <w:szCs w:val="24"/>
        </w:rPr>
        <w:t>11</w:t>
      </w:r>
      <w:r w:rsidR="00AF3CF7" w:rsidRPr="0014664E">
        <w:rPr>
          <w:rFonts w:ascii="Arial" w:hAnsi="Arial" w:cs="Arial"/>
          <w:sz w:val="24"/>
          <w:szCs w:val="24"/>
        </w:rPr>
        <w:t>. Realizar las gestiones institucionales necesarias para el cabal cumplimiento del objeto del convenio.</w:t>
      </w:r>
    </w:p>
    <w:p w14:paraId="748EFE07" w14:textId="593F5981" w:rsidR="00AF3CF7" w:rsidRPr="0014664E" w:rsidRDefault="00C06B64" w:rsidP="00AF3CF7">
      <w:pPr>
        <w:rPr>
          <w:rFonts w:ascii="Arial" w:hAnsi="Arial" w:cs="Arial"/>
          <w:sz w:val="24"/>
          <w:szCs w:val="24"/>
        </w:rPr>
      </w:pPr>
      <w:r w:rsidRPr="0014664E">
        <w:rPr>
          <w:rFonts w:ascii="Arial" w:hAnsi="Arial" w:cs="Arial"/>
          <w:sz w:val="24"/>
          <w:szCs w:val="24"/>
        </w:rPr>
        <w:t>12</w:t>
      </w:r>
      <w:r w:rsidR="00AF3CF7" w:rsidRPr="0014664E">
        <w:rPr>
          <w:rFonts w:ascii="Arial" w:hAnsi="Arial" w:cs="Arial"/>
          <w:sz w:val="24"/>
          <w:szCs w:val="24"/>
        </w:rPr>
        <w:t>. Autorizar y realizar los pagos correspondientes a la contratación derivada de la ejecución de las actividades del proyecto, una vez se cuente con el certificado el cumplimiento de las obligaciones por parte de la sup</w:t>
      </w:r>
      <w:r w:rsidR="00F524D2" w:rsidRPr="0014664E">
        <w:rPr>
          <w:rFonts w:ascii="Arial" w:hAnsi="Arial" w:cs="Arial"/>
          <w:sz w:val="24"/>
          <w:szCs w:val="24"/>
        </w:rPr>
        <w:t>ervisión técnica, a cargo de CORALINA.</w:t>
      </w:r>
    </w:p>
    <w:p w14:paraId="4B57742C" w14:textId="322BABE3" w:rsidR="00AF3CF7" w:rsidRPr="0014664E" w:rsidRDefault="00C06B64" w:rsidP="00AF3CF7">
      <w:pPr>
        <w:rPr>
          <w:rFonts w:ascii="Arial" w:hAnsi="Arial" w:cs="Arial"/>
          <w:sz w:val="24"/>
          <w:szCs w:val="24"/>
        </w:rPr>
      </w:pPr>
      <w:r w:rsidRPr="0014664E">
        <w:rPr>
          <w:rFonts w:ascii="Arial" w:hAnsi="Arial" w:cs="Arial"/>
          <w:sz w:val="24"/>
          <w:szCs w:val="24"/>
        </w:rPr>
        <w:t>13</w:t>
      </w:r>
      <w:r w:rsidR="00AF3CF7" w:rsidRPr="0014664E">
        <w:rPr>
          <w:rFonts w:ascii="Arial" w:hAnsi="Arial" w:cs="Arial"/>
          <w:sz w:val="24"/>
          <w:szCs w:val="24"/>
        </w:rPr>
        <w:t>. Realizar la liquidación de los contratos a suscribir, en el marco de la ejecució</w:t>
      </w:r>
      <w:r w:rsidR="00F524D2" w:rsidRPr="0014664E">
        <w:rPr>
          <w:rFonts w:ascii="Arial" w:hAnsi="Arial" w:cs="Arial"/>
          <w:sz w:val="24"/>
          <w:szCs w:val="24"/>
        </w:rPr>
        <w:t>n de los recursos del proyecto.</w:t>
      </w:r>
    </w:p>
    <w:p w14:paraId="6F3A8089" w14:textId="27A99EDA" w:rsidR="00F524D2" w:rsidRPr="0014664E" w:rsidRDefault="00F524D2" w:rsidP="00F524D2">
      <w:pPr>
        <w:rPr>
          <w:rFonts w:ascii="Arial" w:hAnsi="Arial" w:cs="Arial"/>
          <w:sz w:val="24"/>
          <w:szCs w:val="24"/>
        </w:rPr>
      </w:pPr>
      <w:r w:rsidRPr="0014664E">
        <w:rPr>
          <w:rFonts w:ascii="Arial" w:hAnsi="Arial" w:cs="Arial"/>
          <w:sz w:val="24"/>
          <w:szCs w:val="24"/>
        </w:rPr>
        <w:t>1</w:t>
      </w:r>
      <w:r w:rsidR="00C06B64" w:rsidRPr="0014664E">
        <w:rPr>
          <w:rFonts w:ascii="Arial" w:hAnsi="Arial" w:cs="Arial"/>
          <w:sz w:val="24"/>
          <w:szCs w:val="24"/>
        </w:rPr>
        <w:t>4</w:t>
      </w:r>
      <w:r w:rsidRPr="0014664E">
        <w:rPr>
          <w:rFonts w:ascii="Arial" w:hAnsi="Arial" w:cs="Arial"/>
          <w:sz w:val="24"/>
          <w:szCs w:val="24"/>
        </w:rPr>
        <w:t>. Realizar el trámite correspondiente a la exención de impuestos a aplicar en los contratos derivados, es decir tramitar el certificado de utilidad común y entregarlo a los contratistas para realizar el trámite correspondiente.</w:t>
      </w:r>
    </w:p>
    <w:p w14:paraId="17920B28" w14:textId="1AD99211" w:rsidR="00F524D2" w:rsidRPr="0014664E" w:rsidRDefault="00C06B64" w:rsidP="00F524D2">
      <w:pPr>
        <w:rPr>
          <w:rFonts w:ascii="Arial" w:hAnsi="Arial" w:cs="Arial"/>
          <w:sz w:val="24"/>
          <w:szCs w:val="24"/>
        </w:rPr>
      </w:pPr>
      <w:r w:rsidRPr="0014664E">
        <w:rPr>
          <w:rFonts w:ascii="Arial" w:hAnsi="Arial" w:cs="Arial"/>
          <w:sz w:val="24"/>
          <w:szCs w:val="24"/>
        </w:rPr>
        <w:t>15</w:t>
      </w:r>
      <w:r w:rsidR="00F524D2" w:rsidRPr="0014664E">
        <w:rPr>
          <w:rFonts w:ascii="Arial" w:hAnsi="Arial" w:cs="Arial"/>
          <w:sz w:val="24"/>
          <w:szCs w:val="24"/>
        </w:rPr>
        <w:t>. Consolidar los informes técnicos y financieros establecidos en la resolución de Subvención y garantizar que los mismos sean entregados con oportunidad.</w:t>
      </w:r>
    </w:p>
    <w:p w14:paraId="23178036" w14:textId="57879340" w:rsidR="00F524D2" w:rsidRPr="0014664E" w:rsidRDefault="00C06B64" w:rsidP="00F524D2">
      <w:pPr>
        <w:rPr>
          <w:rFonts w:ascii="Arial" w:hAnsi="Arial" w:cs="Arial"/>
          <w:sz w:val="24"/>
          <w:szCs w:val="24"/>
        </w:rPr>
      </w:pPr>
      <w:r w:rsidRPr="0014664E">
        <w:rPr>
          <w:rFonts w:ascii="Arial" w:hAnsi="Arial" w:cs="Arial"/>
          <w:sz w:val="24"/>
          <w:szCs w:val="24"/>
        </w:rPr>
        <w:t>16</w:t>
      </w:r>
      <w:r w:rsidR="00F524D2" w:rsidRPr="0014664E">
        <w:rPr>
          <w:rFonts w:ascii="Arial" w:hAnsi="Arial" w:cs="Arial"/>
          <w:sz w:val="24"/>
          <w:szCs w:val="24"/>
        </w:rPr>
        <w:t>. Gestionar y expedir el certificado de utilidad común aplicable al proyecto para la exención de impuestos correspondiente</w:t>
      </w:r>
    </w:p>
    <w:p w14:paraId="28B58FF5" w14:textId="2E693FD2" w:rsidR="00F524D2" w:rsidRPr="0014664E" w:rsidRDefault="00C06B64" w:rsidP="00F524D2">
      <w:pPr>
        <w:rPr>
          <w:rFonts w:ascii="Arial" w:hAnsi="Arial" w:cs="Arial"/>
          <w:sz w:val="24"/>
          <w:szCs w:val="24"/>
        </w:rPr>
      </w:pPr>
      <w:r w:rsidRPr="0014664E">
        <w:rPr>
          <w:rFonts w:ascii="Arial" w:hAnsi="Arial" w:cs="Arial"/>
          <w:sz w:val="24"/>
          <w:szCs w:val="24"/>
        </w:rPr>
        <w:t>17</w:t>
      </w:r>
      <w:r w:rsidR="00F524D2" w:rsidRPr="0014664E">
        <w:rPr>
          <w:rFonts w:ascii="Arial" w:hAnsi="Arial" w:cs="Arial"/>
          <w:sz w:val="24"/>
          <w:szCs w:val="24"/>
        </w:rPr>
        <w:t>. Las demás que se requieran en desarrollo del objeto contractual.</w:t>
      </w:r>
    </w:p>
    <w:p w14:paraId="47BB604E" w14:textId="1DD22360" w:rsidR="002A452E" w:rsidRPr="0014664E" w:rsidRDefault="002A452E" w:rsidP="002A452E">
      <w:pPr>
        <w:rPr>
          <w:rFonts w:ascii="Arial" w:hAnsi="Arial" w:cs="Arial"/>
          <w:b/>
          <w:bCs/>
          <w:sz w:val="24"/>
          <w:szCs w:val="24"/>
        </w:rPr>
      </w:pPr>
      <w:r w:rsidRPr="0014664E">
        <w:rPr>
          <w:rFonts w:ascii="Arial" w:hAnsi="Arial" w:cs="Arial"/>
          <w:b/>
          <w:bCs/>
          <w:sz w:val="24"/>
          <w:szCs w:val="24"/>
        </w:rPr>
        <w:t xml:space="preserve">CLÁUSULA CUARTA. OBLIGACIONES </w:t>
      </w:r>
      <w:r w:rsidR="00B119C8" w:rsidRPr="0014664E">
        <w:rPr>
          <w:rFonts w:ascii="Arial" w:hAnsi="Arial" w:cs="Arial"/>
          <w:b/>
          <w:bCs/>
          <w:sz w:val="24"/>
          <w:szCs w:val="24"/>
        </w:rPr>
        <w:t xml:space="preserve">GENERALES </w:t>
      </w:r>
      <w:r w:rsidRPr="0014664E">
        <w:rPr>
          <w:rFonts w:ascii="Arial" w:hAnsi="Arial" w:cs="Arial"/>
          <w:b/>
          <w:bCs/>
          <w:sz w:val="24"/>
          <w:szCs w:val="24"/>
        </w:rPr>
        <w:t>DE CORALINA</w:t>
      </w:r>
    </w:p>
    <w:p w14:paraId="7145CE1C" w14:textId="310B090C" w:rsidR="00611434" w:rsidRPr="0014664E" w:rsidRDefault="00611434" w:rsidP="00B119C8">
      <w:pPr>
        <w:pStyle w:val="Prrafodelista"/>
        <w:numPr>
          <w:ilvl w:val="0"/>
          <w:numId w:val="2"/>
        </w:numPr>
        <w:rPr>
          <w:rFonts w:ascii="Arial" w:hAnsi="Arial" w:cs="Arial"/>
          <w:sz w:val="24"/>
          <w:szCs w:val="24"/>
        </w:rPr>
      </w:pPr>
      <w:r w:rsidRPr="0014664E">
        <w:rPr>
          <w:rFonts w:ascii="Arial" w:hAnsi="Arial" w:cs="Arial"/>
          <w:sz w:val="24"/>
          <w:szCs w:val="24"/>
        </w:rPr>
        <w:t>Cumplir con el objeto pactado.</w:t>
      </w:r>
    </w:p>
    <w:p w14:paraId="101514FA" w14:textId="2C913F4D" w:rsidR="00611434" w:rsidRPr="0014664E" w:rsidRDefault="00611434" w:rsidP="00B119C8">
      <w:pPr>
        <w:pStyle w:val="Prrafodelista"/>
        <w:numPr>
          <w:ilvl w:val="0"/>
          <w:numId w:val="2"/>
        </w:numPr>
        <w:rPr>
          <w:rFonts w:ascii="Arial" w:hAnsi="Arial" w:cs="Arial"/>
          <w:sz w:val="24"/>
          <w:szCs w:val="24"/>
        </w:rPr>
      </w:pPr>
      <w:r w:rsidRPr="0014664E">
        <w:rPr>
          <w:rFonts w:ascii="Arial" w:hAnsi="Arial" w:cs="Arial"/>
          <w:sz w:val="24"/>
          <w:szCs w:val="24"/>
        </w:rPr>
        <w:t>Obrar con lealtad y buena fe en la ejecución del objeto.</w:t>
      </w:r>
    </w:p>
    <w:p w14:paraId="4B22BAEC" w14:textId="76FB0B94" w:rsidR="00611434" w:rsidRPr="0014664E" w:rsidRDefault="00D95204" w:rsidP="00B119C8">
      <w:pPr>
        <w:pStyle w:val="Prrafodelista"/>
        <w:numPr>
          <w:ilvl w:val="0"/>
          <w:numId w:val="2"/>
        </w:numPr>
        <w:rPr>
          <w:rFonts w:ascii="Arial" w:hAnsi="Arial" w:cs="Arial"/>
          <w:sz w:val="24"/>
          <w:szCs w:val="24"/>
        </w:rPr>
      </w:pPr>
      <w:r w:rsidRPr="0014664E">
        <w:rPr>
          <w:rFonts w:ascii="Arial" w:hAnsi="Arial" w:cs="Arial"/>
          <w:sz w:val="24"/>
          <w:szCs w:val="24"/>
        </w:rPr>
        <w:t>Presentar los estudios, informes, ayudas de memoria y demás material que se le solicite, con la calidad y oportunidad requeridas para el buen desarrollo de las actividades asignadas a APC COLOMBIA.</w:t>
      </w:r>
    </w:p>
    <w:p w14:paraId="2C355CED" w14:textId="711A2B85" w:rsidR="00D95204" w:rsidRPr="0014664E" w:rsidRDefault="00D95204" w:rsidP="00B119C8">
      <w:pPr>
        <w:pStyle w:val="Prrafodelista"/>
        <w:numPr>
          <w:ilvl w:val="0"/>
          <w:numId w:val="2"/>
        </w:numPr>
        <w:rPr>
          <w:rFonts w:ascii="Arial" w:hAnsi="Arial" w:cs="Arial"/>
          <w:sz w:val="24"/>
          <w:szCs w:val="24"/>
        </w:rPr>
      </w:pPr>
      <w:r w:rsidRPr="0014664E">
        <w:rPr>
          <w:rFonts w:ascii="Arial" w:hAnsi="Arial" w:cs="Arial"/>
          <w:sz w:val="24"/>
          <w:szCs w:val="24"/>
        </w:rPr>
        <w:t xml:space="preserve">Guardar absoluta reserva en relación con toda la información que maneje con ocasión de las actividades propias, que le sea dada a conocer con ocasión del presente convenio. </w:t>
      </w:r>
    </w:p>
    <w:p w14:paraId="163AC18C" w14:textId="5185EB95" w:rsidR="00D95204" w:rsidRPr="0014664E" w:rsidRDefault="00D95204" w:rsidP="00B119C8">
      <w:pPr>
        <w:pStyle w:val="Prrafodelista"/>
        <w:numPr>
          <w:ilvl w:val="0"/>
          <w:numId w:val="2"/>
        </w:numPr>
        <w:rPr>
          <w:rFonts w:ascii="Arial" w:hAnsi="Arial" w:cs="Arial"/>
          <w:sz w:val="24"/>
          <w:szCs w:val="24"/>
        </w:rPr>
      </w:pPr>
      <w:r w:rsidRPr="0014664E">
        <w:rPr>
          <w:rFonts w:ascii="Arial" w:hAnsi="Arial" w:cs="Arial"/>
          <w:sz w:val="24"/>
          <w:szCs w:val="24"/>
        </w:rPr>
        <w:t xml:space="preserve">Adelantar sus actividades cumpliendo siempre con los lineamientos estratégicos determinados por la Agencia Presidencial de Cooperación Internacional de Colombia - APC COLOMBIA, de manera que estén dirigidas a satisfacer a los ciudadanos e instituciones clientes, asegurando la excelencia, calidad y calidez en la atención que debe brindar la Agencia. </w:t>
      </w:r>
    </w:p>
    <w:p w14:paraId="4E94ACC5" w14:textId="77777777" w:rsidR="00B119C8" w:rsidRPr="0014664E" w:rsidRDefault="00D95204" w:rsidP="00610DB7">
      <w:pPr>
        <w:pStyle w:val="Prrafodelista"/>
        <w:numPr>
          <w:ilvl w:val="0"/>
          <w:numId w:val="2"/>
        </w:numPr>
        <w:rPr>
          <w:rFonts w:ascii="Arial" w:hAnsi="Arial" w:cs="Arial"/>
          <w:sz w:val="24"/>
          <w:szCs w:val="24"/>
        </w:rPr>
      </w:pPr>
      <w:r w:rsidRPr="0014664E">
        <w:rPr>
          <w:rFonts w:ascii="Arial" w:hAnsi="Arial" w:cs="Arial"/>
          <w:sz w:val="24"/>
          <w:szCs w:val="24"/>
        </w:rPr>
        <w:t xml:space="preserve">Informar al supervisor del convenio sobre cualquier irregularidad que advierta en desarrollo del convenio. </w:t>
      </w:r>
    </w:p>
    <w:p w14:paraId="31572FF7" w14:textId="77777777" w:rsidR="00B119C8" w:rsidRPr="0014664E" w:rsidRDefault="00D95204" w:rsidP="00E835CC">
      <w:pPr>
        <w:pStyle w:val="Prrafodelista"/>
        <w:numPr>
          <w:ilvl w:val="0"/>
          <w:numId w:val="2"/>
        </w:numPr>
        <w:rPr>
          <w:rFonts w:ascii="Arial" w:hAnsi="Arial" w:cs="Arial"/>
          <w:sz w:val="24"/>
          <w:szCs w:val="24"/>
        </w:rPr>
      </w:pPr>
      <w:r w:rsidRPr="0014664E">
        <w:rPr>
          <w:rFonts w:ascii="Arial" w:hAnsi="Arial" w:cs="Arial"/>
          <w:sz w:val="24"/>
          <w:szCs w:val="24"/>
        </w:rPr>
        <w:t xml:space="preserve">Cumplir con las obligaciones de aportes al Régimen de Seguridad Social en Salud y Pensiones, y pago de ARL de conformidad con lo establecido en la ley. </w:t>
      </w:r>
    </w:p>
    <w:p w14:paraId="1A5F9070" w14:textId="77777777" w:rsidR="00B119C8" w:rsidRPr="0014664E" w:rsidRDefault="00D95204" w:rsidP="00513F63">
      <w:pPr>
        <w:pStyle w:val="Prrafodelista"/>
        <w:numPr>
          <w:ilvl w:val="0"/>
          <w:numId w:val="2"/>
        </w:numPr>
        <w:rPr>
          <w:rFonts w:ascii="Arial" w:hAnsi="Arial" w:cs="Arial"/>
          <w:sz w:val="24"/>
          <w:szCs w:val="24"/>
        </w:rPr>
      </w:pPr>
      <w:r w:rsidRPr="0014664E">
        <w:rPr>
          <w:rFonts w:ascii="Arial" w:hAnsi="Arial" w:cs="Arial"/>
          <w:sz w:val="24"/>
          <w:szCs w:val="24"/>
        </w:rPr>
        <w:t xml:space="preserve">Suministrar el material e insumos necesario para la divulgación o </w:t>
      </w:r>
      <w:proofErr w:type="spellStart"/>
      <w:r w:rsidRPr="0014664E">
        <w:rPr>
          <w:rFonts w:ascii="Arial" w:hAnsi="Arial" w:cs="Arial"/>
          <w:sz w:val="24"/>
          <w:szCs w:val="24"/>
        </w:rPr>
        <w:t>visibilización</w:t>
      </w:r>
      <w:proofErr w:type="spellEnd"/>
      <w:r w:rsidRPr="0014664E">
        <w:rPr>
          <w:rFonts w:ascii="Arial" w:hAnsi="Arial" w:cs="Arial"/>
          <w:sz w:val="24"/>
          <w:szCs w:val="24"/>
        </w:rPr>
        <w:t xml:space="preserve"> del Programa, observando las condiciones y parámetros de las políticas de comunicaciones y/o manual de imagen de APC-COLOMBIA de acuerdo con el manual de comunicaciones que se elabore conjuntamente para el proyecto. Lo anterior, para el desarrollo de comunicados, videos, noticias y/o eventos públicos relacionados con actividades del Convenio o las piezas de comunicación que se requieran para la </w:t>
      </w:r>
      <w:proofErr w:type="spellStart"/>
      <w:r w:rsidRPr="0014664E">
        <w:rPr>
          <w:rFonts w:ascii="Arial" w:hAnsi="Arial" w:cs="Arial"/>
          <w:sz w:val="24"/>
          <w:szCs w:val="24"/>
        </w:rPr>
        <w:t>visibilización</w:t>
      </w:r>
      <w:proofErr w:type="spellEnd"/>
      <w:r w:rsidRPr="0014664E">
        <w:rPr>
          <w:rFonts w:ascii="Arial" w:hAnsi="Arial" w:cs="Arial"/>
          <w:sz w:val="24"/>
          <w:szCs w:val="24"/>
        </w:rPr>
        <w:t xml:space="preserve"> del mismo. </w:t>
      </w:r>
    </w:p>
    <w:p w14:paraId="3191B914" w14:textId="77777777" w:rsidR="00B119C8" w:rsidRPr="0014664E" w:rsidRDefault="00D95204" w:rsidP="00DA7635">
      <w:pPr>
        <w:pStyle w:val="Prrafodelista"/>
        <w:numPr>
          <w:ilvl w:val="0"/>
          <w:numId w:val="2"/>
        </w:numPr>
        <w:rPr>
          <w:rFonts w:ascii="Arial" w:hAnsi="Arial" w:cs="Arial"/>
          <w:sz w:val="24"/>
          <w:szCs w:val="24"/>
        </w:rPr>
      </w:pPr>
      <w:r w:rsidRPr="0014664E">
        <w:rPr>
          <w:rFonts w:ascii="Arial" w:hAnsi="Arial" w:cs="Arial"/>
          <w:sz w:val="24"/>
          <w:szCs w:val="24"/>
        </w:rPr>
        <w:t xml:space="preserve">Responder de manera oportuna y clara a las inquietudes enviadas por APC-COLOMBIA, con ocasión de la ejecución del convenio. </w:t>
      </w:r>
    </w:p>
    <w:p w14:paraId="18641C84" w14:textId="77777777" w:rsidR="00B119C8" w:rsidRPr="0014664E" w:rsidRDefault="00D95204" w:rsidP="00E52BE0">
      <w:pPr>
        <w:pStyle w:val="Prrafodelista"/>
        <w:numPr>
          <w:ilvl w:val="0"/>
          <w:numId w:val="2"/>
        </w:numPr>
        <w:rPr>
          <w:rFonts w:ascii="Arial" w:hAnsi="Arial" w:cs="Arial"/>
          <w:sz w:val="24"/>
          <w:szCs w:val="24"/>
        </w:rPr>
      </w:pPr>
      <w:r w:rsidRPr="0014664E">
        <w:rPr>
          <w:rFonts w:ascii="Arial" w:hAnsi="Arial" w:cs="Arial"/>
          <w:sz w:val="24"/>
          <w:szCs w:val="24"/>
        </w:rPr>
        <w:t xml:space="preserve">En el evento en que sea notificado o llegare a tener conocimiento de la existencia de cualquier acción penal instaurada en su contra o de sus empleados, y que hayan sido derivadas de la ejecución o desarrollo de las labores contenidas en el Convenio o el Programa, deberá comunicar tal situación a APC-COLOMBIA dentro de los cinco (5) días calendario siguientes a la notificación o conocimiento. En mérito de lo anterior el </w:t>
      </w:r>
      <w:proofErr w:type="spellStart"/>
      <w:r w:rsidRPr="0014664E">
        <w:rPr>
          <w:rFonts w:ascii="Arial" w:hAnsi="Arial" w:cs="Arial"/>
          <w:sz w:val="24"/>
          <w:szCs w:val="24"/>
        </w:rPr>
        <w:t>Conviniente</w:t>
      </w:r>
      <w:proofErr w:type="spellEnd"/>
      <w:r w:rsidRPr="0014664E">
        <w:rPr>
          <w:rFonts w:ascii="Arial" w:hAnsi="Arial" w:cs="Arial"/>
          <w:sz w:val="24"/>
          <w:szCs w:val="24"/>
        </w:rPr>
        <w:t xml:space="preserve"> suministrará a APC COLOMBIA tanto los datos generales del proceso (Despacho de conocimiento, radicación, fecha de la denuncia, nombre del denunciado), como cualquier información complementaria previamente requerida por APC-COLOMBIA. </w:t>
      </w:r>
    </w:p>
    <w:p w14:paraId="3CBA7B49" w14:textId="77777777" w:rsidR="00B119C8" w:rsidRPr="0014664E" w:rsidRDefault="00D95204" w:rsidP="00CC476A">
      <w:pPr>
        <w:pStyle w:val="Prrafodelista"/>
        <w:numPr>
          <w:ilvl w:val="0"/>
          <w:numId w:val="2"/>
        </w:numPr>
        <w:rPr>
          <w:rFonts w:ascii="Arial" w:hAnsi="Arial" w:cs="Arial"/>
          <w:sz w:val="24"/>
          <w:szCs w:val="24"/>
        </w:rPr>
      </w:pPr>
      <w:r w:rsidRPr="0014664E">
        <w:rPr>
          <w:rFonts w:ascii="Arial" w:hAnsi="Arial" w:cs="Arial"/>
          <w:sz w:val="24"/>
          <w:szCs w:val="24"/>
        </w:rPr>
        <w:t>Cumplir con las políticas y los lineamientos que en materia de seguridad de la información imparta la agencia presidencial de cooperación internacional de Colombia APC-COLOMBIA.</w:t>
      </w:r>
    </w:p>
    <w:p w14:paraId="076E9D34" w14:textId="59186799" w:rsidR="00D95204" w:rsidRPr="0014664E" w:rsidRDefault="00D95204" w:rsidP="00CC476A">
      <w:pPr>
        <w:pStyle w:val="Prrafodelista"/>
        <w:numPr>
          <w:ilvl w:val="0"/>
          <w:numId w:val="2"/>
        </w:numPr>
        <w:rPr>
          <w:rFonts w:ascii="Arial" w:hAnsi="Arial" w:cs="Arial"/>
          <w:sz w:val="24"/>
          <w:szCs w:val="24"/>
        </w:rPr>
      </w:pPr>
      <w:r w:rsidRPr="0014664E">
        <w:rPr>
          <w:rFonts w:ascii="Arial" w:hAnsi="Arial" w:cs="Arial"/>
          <w:sz w:val="24"/>
          <w:szCs w:val="24"/>
        </w:rPr>
        <w:t>Las demás que se deriven de la naturaleza del convenio y que garanticen su cabal y oportuna ejecución.</w:t>
      </w:r>
    </w:p>
    <w:p w14:paraId="3D1CEE15" w14:textId="25FBE8F7" w:rsidR="00D95204" w:rsidRPr="0014664E" w:rsidRDefault="00D95204" w:rsidP="00D95204">
      <w:pPr>
        <w:rPr>
          <w:rFonts w:ascii="Arial" w:hAnsi="Arial" w:cs="Arial"/>
          <w:b/>
          <w:sz w:val="24"/>
          <w:szCs w:val="24"/>
        </w:rPr>
      </w:pPr>
      <w:r w:rsidRPr="0014664E">
        <w:rPr>
          <w:rFonts w:ascii="Arial" w:hAnsi="Arial" w:cs="Arial"/>
          <w:b/>
          <w:sz w:val="24"/>
          <w:szCs w:val="24"/>
        </w:rPr>
        <w:t>C</w:t>
      </w:r>
      <w:r w:rsidR="00F524D2" w:rsidRPr="0014664E">
        <w:rPr>
          <w:rFonts w:ascii="Arial" w:hAnsi="Arial" w:cs="Arial"/>
          <w:b/>
          <w:sz w:val="24"/>
          <w:szCs w:val="24"/>
        </w:rPr>
        <w:t>LÁUSULA QUINTA</w:t>
      </w:r>
      <w:r w:rsidRPr="0014664E">
        <w:rPr>
          <w:rFonts w:ascii="Arial" w:hAnsi="Arial" w:cs="Arial"/>
          <w:b/>
          <w:sz w:val="24"/>
          <w:szCs w:val="24"/>
        </w:rPr>
        <w:t>. COMPROMISOS ESPECÍFICOS DE CORALINA</w:t>
      </w:r>
    </w:p>
    <w:p w14:paraId="19E66656" w14:textId="3BFEC565" w:rsidR="00D95204" w:rsidRPr="0014664E" w:rsidRDefault="00D95204" w:rsidP="00D95204">
      <w:pPr>
        <w:rPr>
          <w:rFonts w:ascii="Arial" w:hAnsi="Arial" w:cs="Arial"/>
          <w:sz w:val="24"/>
          <w:szCs w:val="24"/>
        </w:rPr>
      </w:pPr>
      <w:r w:rsidRPr="0014664E">
        <w:rPr>
          <w:rFonts w:ascii="Arial" w:hAnsi="Arial" w:cs="Arial"/>
          <w:sz w:val="24"/>
          <w:szCs w:val="24"/>
        </w:rPr>
        <w:t xml:space="preserve">1. Servir como aliado técnico </w:t>
      </w:r>
      <w:r w:rsidR="00B119C8" w:rsidRPr="0014664E">
        <w:rPr>
          <w:rFonts w:ascii="Arial" w:hAnsi="Arial" w:cs="Arial"/>
          <w:sz w:val="24"/>
          <w:szCs w:val="24"/>
        </w:rPr>
        <w:t xml:space="preserve">del proyecto </w:t>
      </w:r>
      <w:r w:rsidRPr="0014664E">
        <w:rPr>
          <w:rFonts w:ascii="Arial" w:hAnsi="Arial" w:cs="Arial"/>
          <w:sz w:val="24"/>
          <w:szCs w:val="24"/>
        </w:rPr>
        <w:t xml:space="preserve">en </w:t>
      </w:r>
      <w:r w:rsidR="00B119C8" w:rsidRPr="0014664E">
        <w:rPr>
          <w:rFonts w:ascii="Arial" w:hAnsi="Arial" w:cs="Arial"/>
          <w:sz w:val="24"/>
          <w:szCs w:val="24"/>
        </w:rPr>
        <w:t xml:space="preserve">la ejecución de las actividades, elaboración de términos de referencia, seguimiento a productos y validación técnica de los resultados </w:t>
      </w:r>
      <w:r w:rsidRPr="0014664E">
        <w:rPr>
          <w:rFonts w:ascii="Arial" w:hAnsi="Arial" w:cs="Arial"/>
          <w:sz w:val="24"/>
          <w:szCs w:val="24"/>
        </w:rPr>
        <w:t>conforme</w:t>
      </w:r>
      <w:r w:rsidR="00B119C8" w:rsidRPr="0014664E">
        <w:rPr>
          <w:rFonts w:ascii="Arial" w:hAnsi="Arial" w:cs="Arial"/>
          <w:sz w:val="24"/>
          <w:szCs w:val="24"/>
        </w:rPr>
        <w:t xml:space="preserve"> a la formulación del proyecto,</w:t>
      </w:r>
      <w:r w:rsidRPr="0014664E">
        <w:rPr>
          <w:rFonts w:ascii="Arial" w:hAnsi="Arial" w:cs="Arial"/>
          <w:sz w:val="24"/>
          <w:szCs w:val="24"/>
        </w:rPr>
        <w:t xml:space="preserve"> al presupuesto asignado en el POA.</w:t>
      </w:r>
    </w:p>
    <w:p w14:paraId="36F0A864" w14:textId="77777777" w:rsidR="00D95204" w:rsidRPr="0014664E" w:rsidRDefault="00D95204" w:rsidP="00D95204">
      <w:pPr>
        <w:rPr>
          <w:rFonts w:ascii="Arial" w:hAnsi="Arial" w:cs="Arial"/>
          <w:sz w:val="24"/>
          <w:szCs w:val="24"/>
        </w:rPr>
      </w:pPr>
      <w:r w:rsidRPr="0014664E">
        <w:rPr>
          <w:rFonts w:ascii="Arial" w:hAnsi="Arial" w:cs="Arial"/>
          <w:sz w:val="24"/>
          <w:szCs w:val="24"/>
        </w:rPr>
        <w:t>2. Informar a APC-COLOMBIA a través del supervisor, todo cambio significativo en el alcance, objetivos, cronograma, presupuesto o recursos a ejecutar por parte de APC Colombia, que difiera a lo establecido en los documentos de formulación del proyecto y requiera aprobación formal.</w:t>
      </w:r>
    </w:p>
    <w:p w14:paraId="7C6E2474" w14:textId="7352ECD4" w:rsidR="00D95204" w:rsidRPr="0014664E" w:rsidRDefault="00F32F58" w:rsidP="002A452E">
      <w:pPr>
        <w:rPr>
          <w:rFonts w:ascii="Arial" w:hAnsi="Arial" w:cs="Arial"/>
          <w:sz w:val="24"/>
          <w:szCs w:val="24"/>
        </w:rPr>
      </w:pPr>
      <w:r w:rsidRPr="0014664E">
        <w:rPr>
          <w:rFonts w:ascii="Arial" w:hAnsi="Arial" w:cs="Arial"/>
          <w:sz w:val="24"/>
          <w:szCs w:val="24"/>
        </w:rPr>
        <w:t>3. Delegar al representante y suplente de seguimiento por parte de CORALINA</w:t>
      </w:r>
    </w:p>
    <w:p w14:paraId="40E97430" w14:textId="77777777" w:rsidR="00F32F58" w:rsidRPr="0014664E" w:rsidRDefault="00F32F58" w:rsidP="00F32F58">
      <w:pPr>
        <w:rPr>
          <w:rFonts w:ascii="Arial" w:hAnsi="Arial" w:cs="Arial"/>
          <w:sz w:val="24"/>
          <w:szCs w:val="24"/>
        </w:rPr>
      </w:pPr>
      <w:r w:rsidRPr="0014664E">
        <w:rPr>
          <w:rFonts w:ascii="Arial" w:hAnsi="Arial" w:cs="Arial"/>
          <w:sz w:val="24"/>
          <w:szCs w:val="24"/>
        </w:rPr>
        <w:t>4. Apoyar técnicamente la elaboración y desarrollo de los entregables, informes, actividades, y demás documentos necesarios para el adecuado desarrollo del objeto del convenio.</w:t>
      </w:r>
    </w:p>
    <w:p w14:paraId="571B1E6B" w14:textId="77777777" w:rsidR="00F32F58" w:rsidRPr="0014664E" w:rsidRDefault="00F32F58" w:rsidP="00F32F58">
      <w:pPr>
        <w:rPr>
          <w:rFonts w:ascii="Arial" w:hAnsi="Arial" w:cs="Arial"/>
          <w:sz w:val="24"/>
          <w:szCs w:val="24"/>
        </w:rPr>
      </w:pPr>
      <w:r w:rsidRPr="0014664E">
        <w:rPr>
          <w:rFonts w:ascii="Arial" w:hAnsi="Arial" w:cs="Arial"/>
          <w:sz w:val="24"/>
          <w:szCs w:val="24"/>
        </w:rPr>
        <w:t>5. Estructurar técnicamente, suscribir y remitir a APC-Colombia los términos de referencia, informes y evaluaciones técnicas que se generen o deriven de los procesos contractuales en el marco del proyecto.</w:t>
      </w:r>
    </w:p>
    <w:p w14:paraId="466AC590" w14:textId="77777777" w:rsidR="00F32F58" w:rsidRPr="0014664E" w:rsidRDefault="00F32F58" w:rsidP="00F32F58">
      <w:pPr>
        <w:rPr>
          <w:rFonts w:ascii="Arial" w:hAnsi="Arial" w:cs="Arial"/>
          <w:sz w:val="24"/>
          <w:szCs w:val="24"/>
        </w:rPr>
      </w:pPr>
      <w:r w:rsidRPr="0014664E">
        <w:rPr>
          <w:rFonts w:ascii="Arial" w:hAnsi="Arial" w:cs="Arial"/>
          <w:sz w:val="24"/>
          <w:szCs w:val="24"/>
        </w:rPr>
        <w:t>6. Desarrollar las actividades aprobadas en la formulación del proyecto y Plan Operativo Anual (POA) del proyecto, para la ejecución del objeto contractual.</w:t>
      </w:r>
    </w:p>
    <w:p w14:paraId="4F5468A4" w14:textId="48C2F80D" w:rsidR="00F32F58" w:rsidRPr="0014664E" w:rsidRDefault="00F32F58" w:rsidP="00F32F58">
      <w:pPr>
        <w:rPr>
          <w:rFonts w:ascii="Arial" w:hAnsi="Arial" w:cs="Arial"/>
          <w:sz w:val="24"/>
          <w:szCs w:val="24"/>
        </w:rPr>
      </w:pPr>
      <w:r w:rsidRPr="0014664E">
        <w:rPr>
          <w:rFonts w:ascii="Arial" w:hAnsi="Arial" w:cs="Arial"/>
          <w:sz w:val="24"/>
          <w:szCs w:val="24"/>
        </w:rPr>
        <w:t>7. Cumplir con las actividades relacionadas en Acuerdo de Cooperación Técnica No</w:t>
      </w:r>
      <w:r w:rsidRPr="0014664E">
        <w:rPr>
          <w:rFonts w:ascii="Arial" w:hAnsi="Arial" w:cs="Arial"/>
          <w:color w:val="FF0000"/>
          <w:sz w:val="24"/>
          <w:szCs w:val="24"/>
        </w:rPr>
        <w:t xml:space="preserve">. XXXX, </w:t>
      </w:r>
      <w:r w:rsidRPr="0014664E">
        <w:rPr>
          <w:rFonts w:ascii="Arial" w:hAnsi="Arial" w:cs="Arial"/>
          <w:sz w:val="24"/>
          <w:szCs w:val="24"/>
        </w:rPr>
        <w:t>así como la ficha de formulación del proyecto, el plan operativo anual POA, la Guía de Gestión de Contratación de la AICS y los demás documentos que hacen parte de la subvención.</w:t>
      </w:r>
    </w:p>
    <w:p w14:paraId="7C977CD1" w14:textId="77777777" w:rsidR="00F32F58" w:rsidRPr="0014664E" w:rsidRDefault="00F32F58" w:rsidP="00F32F58">
      <w:pPr>
        <w:rPr>
          <w:rFonts w:ascii="Arial" w:hAnsi="Arial" w:cs="Arial"/>
          <w:sz w:val="24"/>
          <w:szCs w:val="24"/>
        </w:rPr>
      </w:pPr>
      <w:r w:rsidRPr="0014664E">
        <w:rPr>
          <w:rFonts w:ascii="Arial" w:hAnsi="Arial" w:cs="Arial"/>
          <w:sz w:val="24"/>
          <w:szCs w:val="24"/>
        </w:rPr>
        <w:t xml:space="preserve">8. Realizar la supervisión técnica de los contratos a celebrarse y autorizar técnicamente los pagos correspondientes, tomando las acciones preventivas, correctivas y de mejora a que haya lugar. Esta supervisión técnica consistirá en: </w:t>
      </w:r>
    </w:p>
    <w:p w14:paraId="395B8630" w14:textId="77777777" w:rsidR="00F32F58" w:rsidRPr="0014664E" w:rsidRDefault="00F32F58" w:rsidP="00F32F58">
      <w:pPr>
        <w:rPr>
          <w:rFonts w:ascii="Arial" w:hAnsi="Arial" w:cs="Arial"/>
          <w:sz w:val="24"/>
          <w:szCs w:val="24"/>
        </w:rPr>
      </w:pPr>
      <w:r w:rsidRPr="0014664E">
        <w:rPr>
          <w:rFonts w:ascii="Arial" w:hAnsi="Arial" w:cs="Arial"/>
          <w:sz w:val="24"/>
          <w:szCs w:val="24"/>
        </w:rPr>
        <w:t>a. Revisión de los informes de actividades presentados por aquellas personas naturales o jurídicas que sean contratadas por la APC –Colombia, para la ejecución del proyecto.</w:t>
      </w:r>
    </w:p>
    <w:p w14:paraId="418FA9AA" w14:textId="77777777" w:rsidR="00F32F58" w:rsidRPr="0014664E" w:rsidRDefault="00F32F58" w:rsidP="00F32F58">
      <w:pPr>
        <w:rPr>
          <w:rFonts w:ascii="Arial" w:hAnsi="Arial" w:cs="Arial"/>
          <w:sz w:val="24"/>
          <w:szCs w:val="24"/>
        </w:rPr>
      </w:pPr>
      <w:r w:rsidRPr="0014664E">
        <w:rPr>
          <w:rFonts w:ascii="Arial" w:hAnsi="Arial" w:cs="Arial"/>
          <w:sz w:val="24"/>
          <w:szCs w:val="24"/>
        </w:rPr>
        <w:t xml:space="preserve">b. Participación en las reuniones que sean convocadas por las partes, a través de la persona o personas designadas para tal efecto. </w:t>
      </w:r>
    </w:p>
    <w:p w14:paraId="47492A65" w14:textId="77777777" w:rsidR="00F32F58" w:rsidRPr="0014664E" w:rsidRDefault="00F32F58" w:rsidP="00F32F58">
      <w:pPr>
        <w:rPr>
          <w:rFonts w:ascii="Arial" w:hAnsi="Arial" w:cs="Arial"/>
          <w:sz w:val="24"/>
          <w:szCs w:val="24"/>
        </w:rPr>
      </w:pPr>
      <w:r w:rsidRPr="0014664E">
        <w:rPr>
          <w:rFonts w:ascii="Arial" w:hAnsi="Arial" w:cs="Arial"/>
          <w:sz w:val="24"/>
          <w:szCs w:val="24"/>
        </w:rPr>
        <w:t xml:space="preserve">c. Realizar la verificación técnica del cumplimiento de las actividades adelantadas y reportadas por el contratista en los informes de ejecución, conforme a lo establecido en las especificaciones del contrato o contratos a suscribirse. </w:t>
      </w:r>
    </w:p>
    <w:p w14:paraId="7AB2EC93" w14:textId="657EF681" w:rsidR="00F32F58" w:rsidRPr="0014664E" w:rsidRDefault="00F32F58" w:rsidP="00F32F58">
      <w:pPr>
        <w:rPr>
          <w:rFonts w:ascii="Arial" w:hAnsi="Arial" w:cs="Arial"/>
          <w:sz w:val="24"/>
          <w:szCs w:val="24"/>
        </w:rPr>
      </w:pPr>
      <w:r w:rsidRPr="0014664E">
        <w:rPr>
          <w:rFonts w:ascii="Arial" w:hAnsi="Arial" w:cs="Arial"/>
          <w:sz w:val="24"/>
          <w:szCs w:val="24"/>
        </w:rPr>
        <w:t>d. Deberá tener en cuenta para el deber de supervisión que le asiste, lo previsto en la Guía para Gestión de contrataciones de la AICS, particularmente, en materia de los requisitos formales de los justificantes de los gastos del proyecto, los justificantes especiales, los gastos no elegibles o no subvencionables, justificación final, los criterios de elegibilidad de los gastos de ejecución del proyecto, ello en consideración a que de conformidad con la Guía de subvención mencionada la AICS puede declarar que los gastos no son elegibles para la ejecución del proyecto.</w:t>
      </w:r>
    </w:p>
    <w:p w14:paraId="72D175ED" w14:textId="77777777" w:rsidR="00F32F58" w:rsidRPr="0014664E" w:rsidRDefault="00F32F58" w:rsidP="00F32F58">
      <w:pPr>
        <w:rPr>
          <w:rFonts w:ascii="Arial" w:hAnsi="Arial" w:cs="Arial"/>
          <w:sz w:val="24"/>
          <w:szCs w:val="24"/>
        </w:rPr>
      </w:pPr>
      <w:r w:rsidRPr="0014664E">
        <w:rPr>
          <w:rFonts w:ascii="Arial" w:hAnsi="Arial" w:cs="Arial"/>
          <w:sz w:val="24"/>
          <w:szCs w:val="24"/>
        </w:rPr>
        <w:t>9. Tener en cuenta la guía de lineamientos de supervisión de APC COLOMBIA</w:t>
      </w:r>
    </w:p>
    <w:p w14:paraId="68A5FCC2" w14:textId="4B73D290" w:rsidR="00F32F58" w:rsidRPr="0014664E" w:rsidRDefault="00F32F58" w:rsidP="00F32F58">
      <w:pPr>
        <w:rPr>
          <w:rFonts w:ascii="Arial" w:hAnsi="Arial" w:cs="Arial"/>
          <w:sz w:val="24"/>
          <w:szCs w:val="24"/>
        </w:rPr>
      </w:pPr>
      <w:r w:rsidRPr="0014664E">
        <w:rPr>
          <w:rFonts w:ascii="Arial" w:hAnsi="Arial" w:cs="Arial"/>
          <w:sz w:val="24"/>
          <w:szCs w:val="24"/>
        </w:rPr>
        <w:t>10. Participar en las reuniones, Comités de Seguimiento, Comités Técnicos, que sean convocadas por las partes, a través de la persona o personas designadas para tal efecto.</w:t>
      </w:r>
    </w:p>
    <w:p w14:paraId="42DE7B76" w14:textId="77777777" w:rsidR="00F32F58" w:rsidRPr="0014664E" w:rsidRDefault="00F32F58" w:rsidP="00F32F58">
      <w:pPr>
        <w:rPr>
          <w:rFonts w:ascii="Arial" w:hAnsi="Arial" w:cs="Arial"/>
          <w:sz w:val="24"/>
          <w:szCs w:val="24"/>
        </w:rPr>
      </w:pPr>
      <w:r w:rsidRPr="0014664E">
        <w:rPr>
          <w:rFonts w:ascii="Arial" w:hAnsi="Arial" w:cs="Arial"/>
          <w:sz w:val="24"/>
          <w:szCs w:val="24"/>
        </w:rPr>
        <w:t>11. Apoyar la liquidación de los contratos derivados de la ejecución del proyecto a través de la entrega de la información requerida por parte de APC COLOMBIA</w:t>
      </w:r>
    </w:p>
    <w:p w14:paraId="6C3347AA" w14:textId="77777777" w:rsidR="00F32F58" w:rsidRPr="0014664E" w:rsidRDefault="00F32F58" w:rsidP="00F32F58">
      <w:pPr>
        <w:rPr>
          <w:rFonts w:ascii="Arial" w:hAnsi="Arial" w:cs="Arial"/>
          <w:sz w:val="24"/>
          <w:szCs w:val="24"/>
        </w:rPr>
      </w:pPr>
      <w:r w:rsidRPr="0014664E">
        <w:rPr>
          <w:rFonts w:ascii="Arial" w:hAnsi="Arial" w:cs="Arial"/>
          <w:sz w:val="24"/>
          <w:szCs w:val="24"/>
        </w:rPr>
        <w:t>12. Presentar y entregar a la APC-Colombia, los insumos, informes o memorias técnicas en oportunidad, para la construcción de los informes técnicos y financieros del proyecto.</w:t>
      </w:r>
    </w:p>
    <w:p w14:paraId="021EB39E" w14:textId="77777777" w:rsidR="00F32F58" w:rsidRPr="0014664E" w:rsidRDefault="00F32F58" w:rsidP="00F32F58">
      <w:pPr>
        <w:rPr>
          <w:rFonts w:ascii="Arial" w:hAnsi="Arial" w:cs="Arial"/>
          <w:sz w:val="24"/>
          <w:szCs w:val="24"/>
        </w:rPr>
      </w:pPr>
      <w:r w:rsidRPr="0014664E">
        <w:rPr>
          <w:rFonts w:ascii="Arial" w:hAnsi="Arial" w:cs="Arial"/>
          <w:sz w:val="24"/>
          <w:szCs w:val="24"/>
        </w:rPr>
        <w:t>13. Brindar apoyo a APC-Colombia en el desarrollo de auditorías financieras intermedia y final, así como la evaluación técnica final del proyecto, mediante la entrega oportuna y completa de la información requerida, en caso de ser solicitada.</w:t>
      </w:r>
    </w:p>
    <w:p w14:paraId="065130E2" w14:textId="3561C065" w:rsidR="00F32F58" w:rsidRPr="0014664E" w:rsidRDefault="00F32F58" w:rsidP="00F32F58">
      <w:pPr>
        <w:rPr>
          <w:rFonts w:ascii="Arial" w:hAnsi="Arial" w:cs="Arial"/>
          <w:sz w:val="24"/>
          <w:szCs w:val="24"/>
        </w:rPr>
      </w:pPr>
      <w:r w:rsidRPr="0014664E">
        <w:rPr>
          <w:rFonts w:ascii="Arial" w:hAnsi="Arial" w:cs="Arial"/>
          <w:sz w:val="24"/>
          <w:szCs w:val="24"/>
        </w:rPr>
        <w:t xml:space="preserve"> 14. Realizar las gestiones institucionales necesarias para el cabal cumplimiento del objeto del convenio.</w:t>
      </w:r>
    </w:p>
    <w:p w14:paraId="73CD05C5" w14:textId="77777777" w:rsidR="00F32F58" w:rsidRPr="0014664E" w:rsidRDefault="00F32F58" w:rsidP="00F32F58">
      <w:pPr>
        <w:rPr>
          <w:rFonts w:ascii="Arial" w:hAnsi="Arial" w:cs="Arial"/>
          <w:sz w:val="24"/>
          <w:szCs w:val="24"/>
        </w:rPr>
      </w:pPr>
      <w:r w:rsidRPr="0014664E">
        <w:rPr>
          <w:rFonts w:ascii="Arial" w:hAnsi="Arial" w:cs="Arial"/>
          <w:sz w:val="24"/>
          <w:szCs w:val="24"/>
        </w:rPr>
        <w:t>15. Cumplir con los lineamientos y requisitos legales que en materia de seguridad de la información imparta la Agencia Presidencial de Cooperación Internacional de Colombia APC-Colombia, previa notificación de las mismas.</w:t>
      </w:r>
    </w:p>
    <w:p w14:paraId="52C3AF2B" w14:textId="17E2AB5F" w:rsidR="00F32F58" w:rsidRPr="0014664E" w:rsidRDefault="00F32F58" w:rsidP="00F32F58">
      <w:pPr>
        <w:rPr>
          <w:rFonts w:ascii="Arial" w:hAnsi="Arial" w:cs="Arial"/>
          <w:sz w:val="24"/>
          <w:szCs w:val="24"/>
        </w:rPr>
      </w:pPr>
      <w:r w:rsidRPr="0014664E">
        <w:rPr>
          <w:rFonts w:ascii="Arial" w:hAnsi="Arial" w:cs="Arial"/>
          <w:sz w:val="24"/>
          <w:szCs w:val="24"/>
        </w:rPr>
        <w:t>16. Cumplir con las políticas de seguridad de la información de la Agencia Presidencial de Cooperación Internacional de Colombia APC-Colombia previa notificación de las mismas.</w:t>
      </w:r>
    </w:p>
    <w:p w14:paraId="03351392" w14:textId="261589D4" w:rsidR="00AF3CF7" w:rsidRPr="0014664E" w:rsidRDefault="00AF3CF7" w:rsidP="00AF3CF7">
      <w:pPr>
        <w:rPr>
          <w:rFonts w:ascii="Arial" w:hAnsi="Arial" w:cs="Arial"/>
          <w:sz w:val="24"/>
          <w:szCs w:val="24"/>
        </w:rPr>
      </w:pPr>
      <w:r w:rsidRPr="0014664E">
        <w:rPr>
          <w:rFonts w:ascii="Arial" w:hAnsi="Arial" w:cs="Arial"/>
          <w:sz w:val="24"/>
          <w:szCs w:val="24"/>
        </w:rPr>
        <w:t>17. Mantener el archivo físico y digital que se derive de la ejecución del convenio por el tiempo de ejecución del proyecto, incluyendo ampliaciones de plazo si a ello hubiere lugar y por al menos cinco años</w:t>
      </w:r>
    </w:p>
    <w:p w14:paraId="6DD51D99" w14:textId="30D0E07F" w:rsidR="00AF3CF7" w:rsidRPr="0014664E" w:rsidRDefault="00AF3CF7" w:rsidP="00AF3CF7">
      <w:pPr>
        <w:rPr>
          <w:rFonts w:ascii="Arial" w:hAnsi="Arial" w:cs="Arial"/>
          <w:sz w:val="24"/>
          <w:szCs w:val="24"/>
        </w:rPr>
      </w:pPr>
      <w:r w:rsidRPr="0014664E">
        <w:rPr>
          <w:rFonts w:ascii="Arial" w:hAnsi="Arial" w:cs="Arial"/>
          <w:sz w:val="24"/>
          <w:szCs w:val="24"/>
        </w:rPr>
        <w:t>18. Las demás que se requieran en desarrollo del objeto contractual.</w:t>
      </w:r>
    </w:p>
    <w:p w14:paraId="289DB26B" w14:textId="6F628803" w:rsidR="002A452E" w:rsidRPr="0014664E" w:rsidRDefault="00F524D2" w:rsidP="002A452E">
      <w:pPr>
        <w:rPr>
          <w:rFonts w:ascii="Arial" w:hAnsi="Arial" w:cs="Arial"/>
          <w:b/>
          <w:bCs/>
          <w:sz w:val="24"/>
          <w:szCs w:val="24"/>
        </w:rPr>
      </w:pPr>
      <w:r w:rsidRPr="0014664E">
        <w:rPr>
          <w:rFonts w:ascii="Arial" w:hAnsi="Arial" w:cs="Arial"/>
          <w:b/>
          <w:bCs/>
          <w:sz w:val="24"/>
          <w:szCs w:val="24"/>
        </w:rPr>
        <w:t>CLÁUSULA SEXTA</w:t>
      </w:r>
      <w:r w:rsidR="002A452E" w:rsidRPr="0014664E">
        <w:rPr>
          <w:rFonts w:ascii="Arial" w:hAnsi="Arial" w:cs="Arial"/>
          <w:b/>
          <w:bCs/>
          <w:sz w:val="24"/>
          <w:szCs w:val="24"/>
        </w:rPr>
        <w:t>.  COMITÉ DE SEGUIMIENTO</w:t>
      </w:r>
    </w:p>
    <w:p w14:paraId="5B3C417F" w14:textId="6782E7D7" w:rsidR="002A452E" w:rsidRPr="0014664E" w:rsidRDefault="002A452E" w:rsidP="002A452E">
      <w:pPr>
        <w:rPr>
          <w:rFonts w:ascii="Arial" w:hAnsi="Arial" w:cs="Arial"/>
          <w:sz w:val="24"/>
          <w:szCs w:val="24"/>
        </w:rPr>
      </w:pPr>
      <w:r w:rsidRPr="0014664E">
        <w:rPr>
          <w:rFonts w:ascii="Arial" w:hAnsi="Arial" w:cs="Arial"/>
          <w:sz w:val="24"/>
          <w:szCs w:val="24"/>
        </w:rPr>
        <w:t xml:space="preserve">Se conformará un Comité de Seguimiento </w:t>
      </w:r>
      <w:r w:rsidR="00F524D2" w:rsidRPr="0014664E">
        <w:rPr>
          <w:rFonts w:ascii="Arial" w:hAnsi="Arial" w:cs="Arial"/>
          <w:sz w:val="24"/>
          <w:szCs w:val="24"/>
        </w:rPr>
        <w:t xml:space="preserve">como instancia para la toma de decisiones relacionadas con la ejecución del proyecto. Estará </w:t>
      </w:r>
      <w:r w:rsidRPr="0014664E">
        <w:rPr>
          <w:rFonts w:ascii="Arial" w:hAnsi="Arial" w:cs="Arial"/>
          <w:sz w:val="24"/>
          <w:szCs w:val="24"/>
        </w:rPr>
        <w:t>integrado por representantes de APC COLOMBIA</w:t>
      </w:r>
      <w:r w:rsidR="00F524D2" w:rsidRPr="0014664E">
        <w:rPr>
          <w:rFonts w:ascii="Arial" w:hAnsi="Arial" w:cs="Arial"/>
          <w:sz w:val="24"/>
          <w:szCs w:val="24"/>
        </w:rPr>
        <w:t xml:space="preserve"> como entidad beneficiaria de la subvención (principal y suplente),</w:t>
      </w:r>
      <w:r w:rsidRPr="0014664E">
        <w:rPr>
          <w:rFonts w:ascii="Arial" w:hAnsi="Arial" w:cs="Arial"/>
          <w:sz w:val="24"/>
          <w:szCs w:val="24"/>
        </w:rPr>
        <w:t xml:space="preserve"> representantes de CORALINA </w:t>
      </w:r>
      <w:r w:rsidR="00F524D2" w:rsidRPr="0014664E">
        <w:rPr>
          <w:rFonts w:ascii="Arial" w:hAnsi="Arial" w:cs="Arial"/>
          <w:sz w:val="24"/>
          <w:szCs w:val="24"/>
        </w:rPr>
        <w:t xml:space="preserve">como aliado técnico y beneficiario directo de la subvención y representantes de </w:t>
      </w:r>
      <w:proofErr w:type="gramStart"/>
      <w:r w:rsidR="00F524D2" w:rsidRPr="0014664E">
        <w:rPr>
          <w:rFonts w:ascii="Arial" w:hAnsi="Arial" w:cs="Arial"/>
          <w:sz w:val="24"/>
          <w:szCs w:val="24"/>
        </w:rPr>
        <w:t>AICS  (</w:t>
      </w:r>
      <w:proofErr w:type="gramEnd"/>
      <w:r w:rsidR="00F524D2" w:rsidRPr="0014664E">
        <w:rPr>
          <w:rFonts w:ascii="Arial" w:hAnsi="Arial" w:cs="Arial"/>
          <w:sz w:val="24"/>
          <w:szCs w:val="24"/>
        </w:rPr>
        <w:t xml:space="preserve">principal y suplente) </w:t>
      </w:r>
      <w:r w:rsidRPr="0014664E">
        <w:rPr>
          <w:rFonts w:ascii="Arial" w:hAnsi="Arial" w:cs="Arial"/>
          <w:sz w:val="24"/>
          <w:szCs w:val="24"/>
        </w:rPr>
        <w:t xml:space="preserve"> quienes realizarán seguimiento técnico, administrativo y financiero al proyecto, aprobarán planes operativos y recomendarán los ajustes necesarios para su adecuada ejecución.</w:t>
      </w:r>
    </w:p>
    <w:p w14:paraId="2D635F6B" w14:textId="3C834475" w:rsidR="00F524D2" w:rsidRPr="0014664E" w:rsidRDefault="00B66E82" w:rsidP="00F524D2">
      <w:pPr>
        <w:rPr>
          <w:rFonts w:ascii="Arial" w:hAnsi="Arial" w:cs="Arial"/>
          <w:sz w:val="24"/>
          <w:szCs w:val="24"/>
        </w:rPr>
      </w:pPr>
      <w:r w:rsidRPr="0014664E">
        <w:rPr>
          <w:rFonts w:ascii="Arial" w:hAnsi="Arial" w:cs="Arial"/>
          <w:sz w:val="24"/>
          <w:szCs w:val="24"/>
        </w:rPr>
        <w:t>Las funciones de seguimiento</w:t>
      </w:r>
      <w:r w:rsidR="00F524D2" w:rsidRPr="0014664E">
        <w:rPr>
          <w:rFonts w:ascii="Arial" w:hAnsi="Arial" w:cs="Arial"/>
          <w:sz w:val="24"/>
          <w:szCs w:val="24"/>
        </w:rPr>
        <w:t xml:space="preserve"> serán: </w:t>
      </w:r>
    </w:p>
    <w:p w14:paraId="5850652F" w14:textId="77777777"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Elaborar y aprobar su reglamento interno de funcionamiento. </w:t>
      </w:r>
    </w:p>
    <w:p w14:paraId="1F46A9B2" w14:textId="77777777"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Dar no objeción al Plan Operativo Anual del Proyecto y a sus modificaciones. </w:t>
      </w:r>
    </w:p>
    <w:p w14:paraId="74E8E189" w14:textId="77777777"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Dar no objeción a los procedimientos operativos del proyecto. </w:t>
      </w:r>
    </w:p>
    <w:p w14:paraId="11E634E0" w14:textId="77777777"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Mediante actas firmadas (presenciales o virtuales), dar la no objeción para los </w:t>
      </w:r>
    </w:p>
    <w:p w14:paraId="478726FA" w14:textId="77777777"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POAS y sus modificaciones, a las contrataciones y a las modificaciones sustanciales e informes de ejecución, seguimiento y justificación del proyecto. </w:t>
      </w:r>
    </w:p>
    <w:p w14:paraId="26EF281A" w14:textId="77777777"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Realizar el seguimiento y el control permanente del proyecto de acuerdo con los POA aprobados. </w:t>
      </w:r>
    </w:p>
    <w:p w14:paraId="3FE23AC6" w14:textId="77777777"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Hacer recomendaciones para mejorar ejecución y gestión del proyecto. </w:t>
      </w:r>
    </w:p>
    <w:p w14:paraId="64F582C9" w14:textId="77777777"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Revisar contenidos y avances del plan de visibilidad y comunicación del proyecto. </w:t>
      </w:r>
    </w:p>
    <w:p w14:paraId="39A75673" w14:textId="77777777"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Dar no objeción a términos de referencia, pliegos y procesos de contratación. </w:t>
      </w:r>
    </w:p>
    <w:p w14:paraId="63AC5629" w14:textId="4155EFC0"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Dar no objeción a términos de referencia, pliegos y procesos de contratación mayores a €15.000 y sus modificaciones sustanciales. </w:t>
      </w:r>
    </w:p>
    <w:p w14:paraId="657261AC" w14:textId="77777777"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Supervisar actividades necesarias para el correcto cierre del proyecto. </w:t>
      </w:r>
    </w:p>
    <w:p w14:paraId="7019EA35" w14:textId="3D5498D5"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Indicar el curso de acción a seguir ante situaciones eventuales o no previstas. </w:t>
      </w:r>
    </w:p>
    <w:p w14:paraId="2D3AF495" w14:textId="231F415E" w:rsidR="00F524D2" w:rsidRPr="0014664E" w:rsidRDefault="00F524D2" w:rsidP="00F524D2">
      <w:pPr>
        <w:pStyle w:val="Prrafodelista"/>
        <w:numPr>
          <w:ilvl w:val="0"/>
          <w:numId w:val="5"/>
        </w:numPr>
        <w:rPr>
          <w:rFonts w:ascii="Arial" w:hAnsi="Arial" w:cs="Arial"/>
          <w:sz w:val="24"/>
          <w:szCs w:val="24"/>
        </w:rPr>
      </w:pPr>
      <w:r w:rsidRPr="0014664E">
        <w:rPr>
          <w:rFonts w:ascii="Arial" w:hAnsi="Arial" w:cs="Arial"/>
          <w:sz w:val="24"/>
          <w:szCs w:val="24"/>
        </w:rPr>
        <w:t xml:space="preserve">Todas las funciones adicionales contenidas en el documento de procedimientos operativos del Acuerdo de Cooperación Técnica No. </w:t>
      </w:r>
      <w:r w:rsidRPr="0014664E">
        <w:rPr>
          <w:rFonts w:ascii="Arial" w:hAnsi="Arial" w:cs="Arial"/>
          <w:color w:val="FF0000"/>
          <w:sz w:val="24"/>
          <w:szCs w:val="24"/>
        </w:rPr>
        <w:t>XX</w:t>
      </w:r>
    </w:p>
    <w:p w14:paraId="3721DAC0" w14:textId="5FEAFD4A" w:rsidR="00A2514B" w:rsidRPr="0014664E" w:rsidRDefault="00A2514B" w:rsidP="00A2514B">
      <w:pPr>
        <w:rPr>
          <w:rFonts w:ascii="Arial" w:hAnsi="Arial" w:cs="Arial"/>
          <w:b/>
          <w:bCs/>
          <w:sz w:val="24"/>
          <w:szCs w:val="24"/>
        </w:rPr>
      </w:pPr>
      <w:r w:rsidRPr="0014664E">
        <w:rPr>
          <w:rFonts w:ascii="Arial" w:hAnsi="Arial" w:cs="Arial"/>
          <w:b/>
          <w:bCs/>
          <w:sz w:val="24"/>
          <w:szCs w:val="24"/>
        </w:rPr>
        <w:t xml:space="preserve">CLÁUSULA SÉTIMA. VALOR DEL CONVENIO </w:t>
      </w:r>
      <w:r w:rsidRPr="0014664E">
        <w:rPr>
          <w:rFonts w:ascii="Arial" w:hAnsi="Arial" w:cs="Arial"/>
          <w:sz w:val="24"/>
          <w:szCs w:val="24"/>
        </w:rPr>
        <w:t xml:space="preserve">El presente Convenio no tendrá un valor en recursos, toda vez que se trata de un apoyo técnico, en calidad de aliados estratégicos, para ejecutar los recursos destinados para la ejecución de El Acuerdo de cooperación Técnica  de fecha </w:t>
      </w:r>
      <w:r w:rsidRPr="0014664E">
        <w:rPr>
          <w:rFonts w:ascii="Arial" w:hAnsi="Arial" w:cs="Arial"/>
          <w:color w:val="FF0000"/>
          <w:sz w:val="24"/>
          <w:szCs w:val="24"/>
        </w:rPr>
        <w:t>XX</w:t>
      </w:r>
      <w:r w:rsidRPr="0014664E">
        <w:rPr>
          <w:rFonts w:ascii="Arial" w:hAnsi="Arial" w:cs="Arial"/>
          <w:sz w:val="24"/>
          <w:szCs w:val="24"/>
        </w:rPr>
        <w:t xml:space="preserve"> de </w:t>
      </w:r>
      <w:r w:rsidRPr="0014664E">
        <w:rPr>
          <w:rFonts w:ascii="Arial" w:hAnsi="Arial" w:cs="Arial"/>
          <w:color w:val="FF0000"/>
          <w:sz w:val="24"/>
          <w:szCs w:val="24"/>
        </w:rPr>
        <w:t>XX</w:t>
      </w:r>
      <w:r w:rsidRPr="0014664E">
        <w:rPr>
          <w:rFonts w:ascii="Arial" w:hAnsi="Arial" w:cs="Arial"/>
          <w:sz w:val="24"/>
          <w:szCs w:val="24"/>
        </w:rPr>
        <w:t xml:space="preserve"> de 2026 No. </w:t>
      </w:r>
      <w:r w:rsidRPr="0014664E">
        <w:rPr>
          <w:rFonts w:ascii="Arial" w:hAnsi="Arial" w:cs="Arial"/>
          <w:color w:val="FF0000"/>
          <w:sz w:val="24"/>
          <w:szCs w:val="24"/>
        </w:rPr>
        <w:t>XX</w:t>
      </w:r>
      <w:r w:rsidRPr="0014664E">
        <w:rPr>
          <w:rFonts w:ascii="Arial" w:hAnsi="Arial" w:cs="Arial"/>
          <w:sz w:val="24"/>
          <w:szCs w:val="24"/>
        </w:rPr>
        <w:t xml:space="preserve">, de AICS, por un importe de </w:t>
      </w:r>
      <w:r w:rsidRPr="0014664E">
        <w:rPr>
          <w:rFonts w:ascii="Arial" w:hAnsi="Arial" w:cs="Arial"/>
          <w:color w:val="FF0000"/>
          <w:sz w:val="24"/>
          <w:szCs w:val="24"/>
        </w:rPr>
        <w:t>XXX</w:t>
      </w:r>
      <w:r w:rsidRPr="0014664E">
        <w:rPr>
          <w:rFonts w:ascii="Arial" w:hAnsi="Arial" w:cs="Arial"/>
          <w:sz w:val="24"/>
          <w:szCs w:val="24"/>
        </w:rPr>
        <w:t>(</w:t>
      </w:r>
      <w:r w:rsidRPr="0014664E">
        <w:rPr>
          <w:rFonts w:ascii="Arial" w:hAnsi="Arial" w:cs="Arial"/>
          <w:color w:val="FF0000"/>
          <w:sz w:val="24"/>
          <w:szCs w:val="24"/>
        </w:rPr>
        <w:t>$XXX</w:t>
      </w:r>
      <w:r w:rsidRPr="0014664E">
        <w:rPr>
          <w:rFonts w:ascii="Arial" w:hAnsi="Arial" w:cs="Arial"/>
          <w:sz w:val="24"/>
          <w:szCs w:val="24"/>
        </w:rPr>
        <w:t>) que tiene por objeto Aunar esfuerzos técnicos, administrativos, operativos e institucionales entre APC COLOMBIA y CORALINA para la ejecución del proyecto: “Promoción de Actividades de Turismo Sostenible y Regenerativo y la implementación de y Acciones Transformadoras en el Archipiélago de San Andrés y Providencia en el marco del proyecto Ciudades Biodiversas – AID 12997/01/0” que tiene como objetivo: generar acciones transformadoras para el desarrollo de infraestructura sostenible y negocios verdes como parte de una transición verde hacia una economía más sostenible, en el marco del Acuerdo de Cooperación Técnica No. XXX, financiado por la Agencia Italiana de Cooperación al Desarrollo (AICS) y aceptado por APC Colombia.</w:t>
      </w:r>
    </w:p>
    <w:p w14:paraId="505D2006" w14:textId="359B2AF4" w:rsidR="002A452E" w:rsidRPr="0014664E" w:rsidRDefault="00C06B64" w:rsidP="002A452E">
      <w:pPr>
        <w:rPr>
          <w:rFonts w:ascii="Arial" w:hAnsi="Arial" w:cs="Arial"/>
          <w:b/>
          <w:bCs/>
          <w:sz w:val="24"/>
          <w:szCs w:val="24"/>
        </w:rPr>
      </w:pPr>
      <w:r w:rsidRPr="0014664E">
        <w:rPr>
          <w:rFonts w:ascii="Arial" w:hAnsi="Arial" w:cs="Arial"/>
          <w:b/>
          <w:bCs/>
          <w:sz w:val="24"/>
          <w:szCs w:val="24"/>
        </w:rPr>
        <w:t>CLÁUSULA OCTAVA.PLAZO DE EJECUCIÓN</w:t>
      </w:r>
      <w:r w:rsidR="00A2514B" w:rsidRPr="0014664E">
        <w:rPr>
          <w:rFonts w:ascii="Arial" w:hAnsi="Arial" w:cs="Arial"/>
          <w:b/>
          <w:bCs/>
          <w:sz w:val="24"/>
          <w:szCs w:val="24"/>
        </w:rPr>
        <w:t xml:space="preserve">: </w:t>
      </w:r>
      <w:r w:rsidR="001C384C" w:rsidRPr="0014664E">
        <w:rPr>
          <w:rFonts w:ascii="Arial" w:hAnsi="Arial" w:cs="Arial"/>
          <w:sz w:val="24"/>
          <w:szCs w:val="24"/>
        </w:rPr>
        <w:t>El presente convenio tendrá un plazo de ejecución de veinticuatro (24) meses, contados a partir del cumplimiento de los requisitos de perfeccionamiento y ejecución. Dicho plazo podrá ser prorrogado mediante acuerdo escrito entre las partes, cuando las necesidades del proyecto así lo requieran y exista justificación técnica suficiente.</w:t>
      </w:r>
    </w:p>
    <w:p w14:paraId="10D44AF2" w14:textId="58040A72" w:rsidR="00A2514B" w:rsidRPr="0014664E" w:rsidRDefault="00A2514B" w:rsidP="00A2514B">
      <w:pPr>
        <w:rPr>
          <w:rFonts w:ascii="Arial" w:hAnsi="Arial" w:cs="Arial"/>
          <w:sz w:val="24"/>
          <w:szCs w:val="24"/>
        </w:rPr>
      </w:pPr>
      <w:r w:rsidRPr="0014664E">
        <w:rPr>
          <w:rFonts w:ascii="Arial" w:hAnsi="Arial" w:cs="Arial"/>
          <w:b/>
          <w:bCs/>
          <w:sz w:val="24"/>
          <w:szCs w:val="24"/>
        </w:rPr>
        <w:t xml:space="preserve">CLÁUSULA NOVENA. CESIÓN. </w:t>
      </w:r>
      <w:r w:rsidRPr="0014664E">
        <w:rPr>
          <w:rFonts w:ascii="Arial" w:hAnsi="Arial" w:cs="Arial"/>
          <w:sz w:val="24"/>
          <w:szCs w:val="24"/>
        </w:rPr>
        <w:t>CORALINA no podrá ceder total o parcialmente la ejecución del objeto del convenio el sin el consentimiento y aprobación previa por escrito de APC- COLOMBIA, la cual podrá reservarse con las razones que tenga negar la autorización de la cesión.</w:t>
      </w:r>
    </w:p>
    <w:p w14:paraId="6F57A83B" w14:textId="2B0010DB" w:rsidR="00A2514B" w:rsidRPr="0014664E" w:rsidRDefault="00A2514B" w:rsidP="00A2514B">
      <w:pPr>
        <w:rPr>
          <w:rFonts w:ascii="Arial" w:hAnsi="Arial" w:cs="Arial"/>
          <w:sz w:val="24"/>
          <w:szCs w:val="24"/>
        </w:rPr>
      </w:pPr>
      <w:r w:rsidRPr="0014664E">
        <w:rPr>
          <w:rFonts w:ascii="Arial" w:hAnsi="Arial" w:cs="Arial"/>
          <w:b/>
          <w:bCs/>
          <w:sz w:val="24"/>
          <w:szCs w:val="24"/>
        </w:rPr>
        <w:t>CLÁUSULA DÉCIMA: INHABILIDADES E INCOMPATIBILIDADES</w:t>
      </w:r>
      <w:r w:rsidR="00CC01F4" w:rsidRPr="0014664E">
        <w:rPr>
          <w:rFonts w:ascii="Arial" w:hAnsi="Arial" w:cs="Arial"/>
          <w:sz w:val="24"/>
          <w:szCs w:val="24"/>
        </w:rPr>
        <w:t xml:space="preserve">. CORALINA </w:t>
      </w:r>
      <w:r w:rsidRPr="0014664E">
        <w:rPr>
          <w:rFonts w:ascii="Arial" w:hAnsi="Arial" w:cs="Arial"/>
          <w:sz w:val="24"/>
          <w:szCs w:val="24"/>
        </w:rPr>
        <w:t>manifiesta bajo la gravedad del juramento que no se encuentra en situación de inhabilidad o de incompatibilidad. La inexactitud sobre esta afirmación constituirá causal de incumplimiento y dará derecho a APC-COLOMBIA a dar por terminado el presente convenio en el momento en que se verifique tal inexactitud y a hacer efectivas las cláusulas a que haya lugar.</w:t>
      </w:r>
    </w:p>
    <w:p w14:paraId="2F50CB09" w14:textId="1F6FACFD" w:rsidR="002A452E" w:rsidRPr="0014664E" w:rsidRDefault="00A2514B" w:rsidP="00EB6816">
      <w:pPr>
        <w:rPr>
          <w:rFonts w:ascii="Arial" w:hAnsi="Arial" w:cs="Arial"/>
          <w:b/>
          <w:bCs/>
          <w:sz w:val="24"/>
          <w:szCs w:val="24"/>
        </w:rPr>
      </w:pPr>
      <w:r w:rsidRPr="0014664E">
        <w:rPr>
          <w:rFonts w:ascii="Arial" w:hAnsi="Arial" w:cs="Arial"/>
          <w:b/>
          <w:bCs/>
          <w:sz w:val="24"/>
          <w:szCs w:val="24"/>
        </w:rPr>
        <w:t>CLÁUSULA DÉCIMA PRIMERA</w:t>
      </w:r>
      <w:r w:rsidR="00EB6816" w:rsidRPr="0014664E">
        <w:rPr>
          <w:rFonts w:ascii="Arial" w:hAnsi="Arial" w:cs="Arial"/>
          <w:b/>
          <w:bCs/>
          <w:sz w:val="24"/>
          <w:szCs w:val="24"/>
        </w:rPr>
        <w:t xml:space="preserve">. EXCLUSIÓN DE RELACIÓN LABORAL: </w:t>
      </w:r>
      <w:r w:rsidR="00EB6816" w:rsidRPr="0014664E">
        <w:rPr>
          <w:rFonts w:ascii="Arial" w:hAnsi="Arial" w:cs="Arial"/>
          <w:sz w:val="24"/>
          <w:szCs w:val="24"/>
        </w:rPr>
        <w:t xml:space="preserve">En virtud del presente convenio no se genera relación laboral alguna entre APC-COLOMBIA y </w:t>
      </w:r>
      <w:r w:rsidR="00CC01F4" w:rsidRPr="0014664E">
        <w:rPr>
          <w:rFonts w:ascii="Arial" w:hAnsi="Arial" w:cs="Arial"/>
          <w:sz w:val="24"/>
          <w:szCs w:val="24"/>
        </w:rPr>
        <w:t>CORALINA</w:t>
      </w:r>
      <w:r w:rsidR="00EB6816" w:rsidRPr="0014664E">
        <w:rPr>
          <w:rFonts w:ascii="Arial" w:hAnsi="Arial" w:cs="Arial"/>
          <w:sz w:val="24"/>
          <w:szCs w:val="24"/>
        </w:rPr>
        <w:t xml:space="preserve"> (y/o las personas que se subcontraten para la ejecución de las actividades), razón por la que en ningún caso se generará el pago de salarios y/o prestaciones sociales por la ejecución del mismo.</w:t>
      </w:r>
    </w:p>
    <w:p w14:paraId="2A30A74A" w14:textId="57FD04E3" w:rsidR="00EB6816" w:rsidRPr="0014664E" w:rsidRDefault="00EB6816" w:rsidP="002A452E">
      <w:pPr>
        <w:rPr>
          <w:rFonts w:ascii="Arial" w:hAnsi="Arial" w:cs="Arial"/>
          <w:sz w:val="24"/>
          <w:szCs w:val="24"/>
        </w:rPr>
      </w:pPr>
      <w:r w:rsidRPr="0014664E">
        <w:rPr>
          <w:rFonts w:ascii="Arial" w:hAnsi="Arial" w:cs="Arial"/>
          <w:b/>
          <w:sz w:val="24"/>
          <w:szCs w:val="24"/>
        </w:rPr>
        <w:t>CLÁUSULA DÉCIMA SEGUNDA – SOLUCIÓN DE CONTROVERSIAS</w:t>
      </w:r>
      <w:r w:rsidRPr="0014664E">
        <w:rPr>
          <w:rFonts w:ascii="Arial" w:hAnsi="Arial" w:cs="Arial"/>
          <w:sz w:val="24"/>
          <w:szCs w:val="24"/>
        </w:rPr>
        <w:t>: Las partes acuerdan que para la solución de las diferencias y discrepancias que surjan de la celebración, ejecución y terminación de este convenio acudirán a los procedimientos de conciliación, transacción o amigable composición, y en caso que estos mecanismos no sean efectivos, se someterá a la jurisdicción contencioso administrativa.</w:t>
      </w:r>
    </w:p>
    <w:p w14:paraId="4DD1CA75" w14:textId="2EFC0502" w:rsidR="00EB6816" w:rsidRPr="0014664E" w:rsidRDefault="00EB6816" w:rsidP="00EB6816">
      <w:pPr>
        <w:rPr>
          <w:rFonts w:ascii="Arial" w:hAnsi="Arial" w:cs="Arial"/>
          <w:b/>
          <w:bCs/>
          <w:sz w:val="24"/>
          <w:szCs w:val="24"/>
        </w:rPr>
      </w:pPr>
      <w:r w:rsidRPr="0014664E">
        <w:rPr>
          <w:rFonts w:ascii="Arial" w:hAnsi="Arial" w:cs="Arial"/>
          <w:b/>
          <w:bCs/>
          <w:sz w:val="24"/>
          <w:szCs w:val="24"/>
        </w:rPr>
        <w:t xml:space="preserve">CLÁUSULA DÉCIMA TERCERA– SUPERVISIÓN: </w:t>
      </w:r>
      <w:r w:rsidRPr="0014664E">
        <w:rPr>
          <w:rFonts w:ascii="Arial" w:hAnsi="Arial" w:cs="Arial"/>
          <w:sz w:val="24"/>
          <w:szCs w:val="24"/>
        </w:rPr>
        <w:t xml:space="preserve">La supervisión del presente Convenio será ejercida de manera conjunta por quienes para tal efecto designen el ordenador del gasto por escrito de </w:t>
      </w:r>
      <w:r w:rsidR="00CC01F4" w:rsidRPr="0014664E">
        <w:rPr>
          <w:rFonts w:ascii="Arial" w:hAnsi="Arial" w:cs="Arial"/>
          <w:sz w:val="24"/>
          <w:szCs w:val="24"/>
        </w:rPr>
        <w:t>CORALINA</w:t>
      </w:r>
      <w:r w:rsidRPr="0014664E">
        <w:rPr>
          <w:rFonts w:ascii="Arial" w:hAnsi="Arial" w:cs="Arial"/>
          <w:sz w:val="24"/>
          <w:szCs w:val="24"/>
        </w:rPr>
        <w:t xml:space="preserve"> y de la APC-COLOMBIA, dicha designación deberá ser notificada entre las partes. El supervisor deberá dar cumplimiento a lo dispuesto en el Manual de Contratación, el Manual de Supervisión y la Guía de Lineamientos para la Debida Diligencia en la Supervisión de APC- Colombia, los cuales podrán ser consultados en el </w:t>
      </w:r>
      <w:proofErr w:type="spellStart"/>
      <w:r w:rsidRPr="0014664E">
        <w:rPr>
          <w:rFonts w:ascii="Arial" w:hAnsi="Arial" w:cs="Arial"/>
          <w:sz w:val="24"/>
          <w:szCs w:val="24"/>
        </w:rPr>
        <w:t>normograma</w:t>
      </w:r>
      <w:proofErr w:type="spellEnd"/>
      <w:r w:rsidRPr="0014664E">
        <w:rPr>
          <w:rFonts w:ascii="Arial" w:hAnsi="Arial" w:cs="Arial"/>
          <w:sz w:val="24"/>
          <w:szCs w:val="24"/>
        </w:rPr>
        <w:t xml:space="preserve"> de la entidad. Sin embargo, la supervisión deberá dar cumplimiento de manera conjunta a lo establecido en la Ley 1474 de 2011 y sus normas complementarias, así como, lo dispuesto en la Guía para las contrataciones de la AICS.</w:t>
      </w:r>
    </w:p>
    <w:p w14:paraId="27CE898F" w14:textId="0BE5A590" w:rsidR="00EB6816" w:rsidRPr="0014664E" w:rsidRDefault="00CC01F4" w:rsidP="00EB6816">
      <w:pPr>
        <w:rPr>
          <w:rFonts w:ascii="Arial" w:hAnsi="Arial" w:cs="Arial"/>
          <w:sz w:val="24"/>
          <w:szCs w:val="24"/>
        </w:rPr>
      </w:pPr>
      <w:r w:rsidRPr="0014664E">
        <w:rPr>
          <w:rFonts w:ascii="Arial" w:hAnsi="Arial" w:cs="Arial"/>
          <w:b/>
          <w:bCs/>
          <w:sz w:val="24"/>
          <w:szCs w:val="24"/>
        </w:rPr>
        <w:t>CLÁUSULA DÉCIMA CUARTA</w:t>
      </w:r>
      <w:r w:rsidR="00EB6816" w:rsidRPr="0014664E">
        <w:rPr>
          <w:rFonts w:ascii="Arial" w:hAnsi="Arial" w:cs="Arial"/>
          <w:b/>
          <w:bCs/>
          <w:sz w:val="24"/>
          <w:szCs w:val="24"/>
        </w:rPr>
        <w:t xml:space="preserve"> - CONFIDENCIALIDAD: </w:t>
      </w:r>
      <w:r w:rsidRPr="0014664E">
        <w:rPr>
          <w:rFonts w:ascii="Arial" w:hAnsi="Arial" w:cs="Arial"/>
          <w:sz w:val="24"/>
          <w:szCs w:val="24"/>
        </w:rPr>
        <w:t>CORALINA</w:t>
      </w:r>
      <w:r w:rsidR="00EB6816" w:rsidRPr="0014664E">
        <w:rPr>
          <w:rFonts w:ascii="Arial" w:hAnsi="Arial" w:cs="Arial"/>
          <w:sz w:val="24"/>
          <w:szCs w:val="24"/>
        </w:rPr>
        <w:t xml:space="preserve"> reconoce y acepta que la confidencialidad es fundamental dentro del marco del presente convenio, desde el punto de vista de la información suministrada por la Entidad o la conocida en su ejecución. En desarrollo del presente convenio, tendrán calidad de confidencial todos los materiales, datos, programas de carácter comercial, financiero o técnico, tanto de la Entidad, como de terceros vinculados a la misma en razón de su actividad. Así mismo, son confidenciales de propiedad exclusiva de la Entidad los informes y trabajos realizados para cumplir el objeto aquí establecido, incluyendo programas y técnicas especiales que se desarrollen o adquieran durante su ejecución y </w:t>
      </w:r>
      <w:r w:rsidRPr="0014664E">
        <w:rPr>
          <w:rFonts w:ascii="Arial" w:hAnsi="Arial" w:cs="Arial"/>
          <w:sz w:val="24"/>
          <w:szCs w:val="24"/>
        </w:rPr>
        <w:t>CORALINA</w:t>
      </w:r>
      <w:r w:rsidR="00EB6816" w:rsidRPr="0014664E">
        <w:rPr>
          <w:rFonts w:ascii="Arial" w:hAnsi="Arial" w:cs="Arial"/>
          <w:sz w:val="24"/>
          <w:szCs w:val="24"/>
        </w:rPr>
        <w:t xml:space="preserve"> no podrá hacer uso de estos para fines diferentes a los de las actividades asignadas sin autorización previa, expresa y escrita de la entidad.</w:t>
      </w:r>
    </w:p>
    <w:p w14:paraId="3B9E8F50" w14:textId="64AEEB96" w:rsidR="00EB6816" w:rsidRPr="0014664E" w:rsidRDefault="00E5413D" w:rsidP="00EB6816">
      <w:pPr>
        <w:rPr>
          <w:rFonts w:ascii="Arial" w:hAnsi="Arial" w:cs="Arial"/>
          <w:b/>
          <w:bCs/>
          <w:sz w:val="24"/>
          <w:szCs w:val="24"/>
        </w:rPr>
      </w:pPr>
      <w:r w:rsidRPr="0014664E">
        <w:rPr>
          <w:rFonts w:ascii="Arial" w:hAnsi="Arial" w:cs="Arial"/>
          <w:b/>
          <w:bCs/>
          <w:sz w:val="24"/>
          <w:szCs w:val="24"/>
        </w:rPr>
        <w:t>CLÁUSULA DÉCIMA QUINTA</w:t>
      </w:r>
      <w:r w:rsidR="00EB6816" w:rsidRPr="0014664E">
        <w:rPr>
          <w:rFonts w:ascii="Arial" w:hAnsi="Arial" w:cs="Arial"/>
          <w:b/>
          <w:bCs/>
          <w:sz w:val="24"/>
          <w:szCs w:val="24"/>
        </w:rPr>
        <w:t xml:space="preserve">: DECLARACIONES DEL CONVINIENTE: </w:t>
      </w:r>
      <w:r w:rsidR="00CC01F4" w:rsidRPr="0014664E">
        <w:rPr>
          <w:rFonts w:ascii="Arial" w:hAnsi="Arial" w:cs="Arial"/>
          <w:sz w:val="24"/>
          <w:szCs w:val="24"/>
        </w:rPr>
        <w:t>CORALINA</w:t>
      </w:r>
      <w:r w:rsidR="00EB6816" w:rsidRPr="0014664E">
        <w:rPr>
          <w:rFonts w:ascii="Arial" w:hAnsi="Arial" w:cs="Arial"/>
          <w:sz w:val="24"/>
          <w:szCs w:val="24"/>
        </w:rPr>
        <w:t xml:space="preserve"> hace las siguientes declaraciones que se entienden prestadas con la firma del presente convenio: 1) Conoce y acepta los Documentos del Proceso. 2) Tuvo la oportunidad de solicitar aclaraciones y modificaciones a los Documentos del Proceso y recibió de APC Colombia respuesta oportuna a cada una de las solicitudes. 3) Se encuentra debidamente facultado para suscribir el presente convenio. 4) Está a paz y salvo con sus obligaciones laborales y frente al sistema de seguridad social integral. 5) Que los documentos entregados a APC-COLOMBIA para la suscripción del mismo, son veraces; y que de igual forma los bienes y recursos económicos que utilice para la ejecución del objeto contratado, tienen origen lícito. 6) Que, en relación con las actividades y productos obtenidos en desarrollo de las actividades del convenio, se abstendrá de contraer obligaciones profesionales que impliquen conflicto de interés y que afecten su participación objetiva en las propuestas que en desarrollo del objeto a contratar debe realizar.</w:t>
      </w:r>
    </w:p>
    <w:p w14:paraId="64B637FF" w14:textId="42DD8321" w:rsidR="00EB6816" w:rsidRPr="0014664E" w:rsidRDefault="00E5413D" w:rsidP="00EB6816">
      <w:pPr>
        <w:rPr>
          <w:rFonts w:ascii="Arial" w:hAnsi="Arial" w:cs="Arial"/>
          <w:sz w:val="24"/>
          <w:szCs w:val="24"/>
        </w:rPr>
      </w:pPr>
      <w:r w:rsidRPr="0014664E">
        <w:rPr>
          <w:rFonts w:ascii="Arial" w:hAnsi="Arial" w:cs="Arial"/>
          <w:b/>
          <w:bCs/>
          <w:sz w:val="24"/>
          <w:szCs w:val="24"/>
        </w:rPr>
        <w:t>CLÁUSULA DÉCIMA SEXTA</w:t>
      </w:r>
      <w:r w:rsidR="00EB6816" w:rsidRPr="0014664E">
        <w:rPr>
          <w:rFonts w:ascii="Arial" w:hAnsi="Arial" w:cs="Arial"/>
          <w:b/>
          <w:bCs/>
          <w:sz w:val="24"/>
          <w:szCs w:val="24"/>
        </w:rPr>
        <w:t xml:space="preserve">: INDEMNIDAD. </w:t>
      </w:r>
      <w:r w:rsidR="00EB6816" w:rsidRPr="0014664E">
        <w:rPr>
          <w:rFonts w:ascii="Arial" w:hAnsi="Arial" w:cs="Arial"/>
          <w:bCs/>
          <w:sz w:val="24"/>
          <w:szCs w:val="24"/>
        </w:rPr>
        <w:t>CORALINA</w:t>
      </w:r>
      <w:r w:rsidR="00EB6816" w:rsidRPr="0014664E">
        <w:rPr>
          <w:rFonts w:ascii="Arial" w:hAnsi="Arial" w:cs="Arial"/>
          <w:b/>
          <w:bCs/>
          <w:sz w:val="24"/>
          <w:szCs w:val="24"/>
        </w:rPr>
        <w:t xml:space="preserve"> </w:t>
      </w:r>
      <w:r w:rsidR="00EB6816" w:rsidRPr="0014664E">
        <w:rPr>
          <w:rFonts w:ascii="Arial" w:hAnsi="Arial" w:cs="Arial"/>
          <w:sz w:val="24"/>
          <w:szCs w:val="24"/>
        </w:rPr>
        <w:t>mantendrá indemne a APC-COLOMBIA contra todo reclamo, demanda, declaración de no elegibilidad d</w:t>
      </w:r>
      <w:r w:rsidR="00CC01F4" w:rsidRPr="0014664E">
        <w:rPr>
          <w:rFonts w:ascii="Arial" w:hAnsi="Arial" w:cs="Arial"/>
          <w:sz w:val="24"/>
          <w:szCs w:val="24"/>
        </w:rPr>
        <w:t>el gasto por la Agencia Italiana de Cooperación al Desarrollo (AICS</w:t>
      </w:r>
      <w:r w:rsidR="00EB6816" w:rsidRPr="0014664E">
        <w:rPr>
          <w:rFonts w:ascii="Arial" w:hAnsi="Arial" w:cs="Arial"/>
          <w:sz w:val="24"/>
          <w:szCs w:val="24"/>
        </w:rPr>
        <w:t>), acción legal y costo que pueda causarse o surgir por daños o lesiones a personas o propiedades de terceros, durante la ejecución del objeto señalado en este Convenio que sean imputables</w:t>
      </w:r>
      <w:r w:rsidR="00CC01F4" w:rsidRPr="0014664E">
        <w:rPr>
          <w:rFonts w:ascii="Arial" w:hAnsi="Arial" w:cs="Arial"/>
          <w:sz w:val="24"/>
          <w:szCs w:val="24"/>
        </w:rPr>
        <w:t xml:space="preserve"> a CORALINA</w:t>
      </w:r>
      <w:r w:rsidR="00EB6816" w:rsidRPr="0014664E">
        <w:rPr>
          <w:rFonts w:ascii="Arial" w:hAnsi="Arial" w:cs="Arial"/>
          <w:sz w:val="24"/>
          <w:szCs w:val="24"/>
        </w:rPr>
        <w:t>. En caso de que se entable un reclamo, demanda o acción legal contra APC-COLOMBIA por los citados daños o lesiones, éste será notificado, para que por su cuenta adopte oportunamente las medidas previstas por la ley para mantener indemne a la Entidad. Si en cualquiera de los eventos antes previstos, EL CONVINI</w:t>
      </w:r>
      <w:r w:rsidR="00CC01F4" w:rsidRPr="0014664E">
        <w:rPr>
          <w:rFonts w:ascii="Arial" w:hAnsi="Arial" w:cs="Arial"/>
          <w:sz w:val="24"/>
          <w:szCs w:val="24"/>
        </w:rPr>
        <w:t>ENTE CORALINA</w:t>
      </w:r>
      <w:r w:rsidR="001C0975" w:rsidRPr="0014664E">
        <w:rPr>
          <w:rFonts w:ascii="Arial" w:hAnsi="Arial" w:cs="Arial"/>
          <w:sz w:val="24"/>
          <w:szCs w:val="24"/>
        </w:rPr>
        <w:t>.</w:t>
      </w:r>
    </w:p>
    <w:p w14:paraId="0ABD5D5D" w14:textId="20092E8B" w:rsidR="001C0975" w:rsidRPr="0014664E" w:rsidRDefault="001C0975" w:rsidP="001C0975">
      <w:pPr>
        <w:rPr>
          <w:rFonts w:ascii="Arial" w:hAnsi="Arial" w:cs="Arial"/>
          <w:sz w:val="24"/>
          <w:szCs w:val="24"/>
        </w:rPr>
      </w:pPr>
      <w:r w:rsidRPr="0014664E">
        <w:rPr>
          <w:rFonts w:ascii="Arial" w:hAnsi="Arial" w:cs="Arial"/>
          <w:b/>
          <w:bCs/>
          <w:sz w:val="24"/>
          <w:szCs w:val="24"/>
        </w:rPr>
        <w:t>CLÁUSULA DÉC</w:t>
      </w:r>
      <w:r w:rsidR="00E5413D" w:rsidRPr="0014664E">
        <w:rPr>
          <w:rFonts w:ascii="Arial" w:hAnsi="Arial" w:cs="Arial"/>
          <w:b/>
          <w:bCs/>
          <w:sz w:val="24"/>
          <w:szCs w:val="24"/>
        </w:rPr>
        <w:t>IMA SÉPTIMA</w:t>
      </w:r>
      <w:r w:rsidRPr="0014664E">
        <w:rPr>
          <w:rFonts w:ascii="Arial" w:hAnsi="Arial" w:cs="Arial"/>
          <w:b/>
          <w:bCs/>
          <w:sz w:val="24"/>
          <w:szCs w:val="24"/>
        </w:rPr>
        <w:t xml:space="preserve">: DERECHOS DE AUTOR: </w:t>
      </w:r>
      <w:r w:rsidRPr="0014664E">
        <w:rPr>
          <w:rFonts w:ascii="Arial" w:hAnsi="Arial" w:cs="Arial"/>
          <w:sz w:val="24"/>
          <w:szCs w:val="24"/>
        </w:rPr>
        <w:t>De conformidad con lo establecido en el Artículo 20 de la Ley 23 de 1982, todos los derechos patrimoniales de autor de los proyectos, estudios e investigaciones que se realicen con ocasión de la ejecución del presente Contrato, entre otros, los escritos, diseños, gráficas, películas, cintas magnéticas, programas de computador, bases de datos, especificaciones, protocolos, manuales e instructivos, estudios técnicos, informes, materiales y demás documentos que se produzcan relacionados con el objeto del Contrato, serán de propiedad de APC-COLOMBIA, que podrá usarlos o disponer de ellos sin limitación temporal alguna, espacial o de modalidad. Para todos los efectos legales, se aplicará la Ley 23 de 1982, la Ley 44 de 1993, la Decisión Andina 351 y demás normas conexas y complementarias. PARÁGRAFO: CORALINA mantendrá la propiedad moral e intelectual de los bienes producidos.</w:t>
      </w:r>
    </w:p>
    <w:p w14:paraId="5B18E8E4" w14:textId="323ECBAE" w:rsidR="001C0975" w:rsidRPr="0014664E" w:rsidRDefault="001C0975" w:rsidP="001C0975">
      <w:pPr>
        <w:rPr>
          <w:rFonts w:ascii="Arial" w:hAnsi="Arial" w:cs="Arial"/>
          <w:bCs/>
          <w:sz w:val="24"/>
          <w:szCs w:val="24"/>
        </w:rPr>
      </w:pPr>
      <w:r w:rsidRPr="0014664E">
        <w:rPr>
          <w:rFonts w:ascii="Arial" w:hAnsi="Arial" w:cs="Arial"/>
          <w:b/>
          <w:bCs/>
          <w:sz w:val="24"/>
          <w:szCs w:val="24"/>
        </w:rPr>
        <w:t>CLÁUSULA DÉCIMA</w:t>
      </w:r>
      <w:r w:rsidR="00B66E82" w:rsidRPr="0014664E">
        <w:rPr>
          <w:rFonts w:ascii="Arial" w:hAnsi="Arial" w:cs="Arial"/>
          <w:b/>
          <w:bCs/>
          <w:sz w:val="24"/>
          <w:szCs w:val="24"/>
        </w:rPr>
        <w:t xml:space="preserve"> OCTAVA</w:t>
      </w:r>
      <w:r w:rsidRPr="0014664E">
        <w:rPr>
          <w:rFonts w:ascii="Arial" w:hAnsi="Arial" w:cs="Arial"/>
          <w:b/>
          <w:bCs/>
          <w:sz w:val="24"/>
          <w:szCs w:val="24"/>
        </w:rPr>
        <w:t>: LUGAR DE EJECUCIÓN</w:t>
      </w:r>
      <w:r w:rsidRPr="0014664E">
        <w:rPr>
          <w:rFonts w:ascii="Arial" w:hAnsi="Arial" w:cs="Arial"/>
          <w:bCs/>
          <w:sz w:val="24"/>
          <w:szCs w:val="24"/>
        </w:rPr>
        <w:t>. El Convenio se ejecutará en Colombia en el Archipiélago de San Andrés, Santa Catalina y Providencia.</w:t>
      </w:r>
    </w:p>
    <w:p w14:paraId="40BAAAAE" w14:textId="544096EC" w:rsidR="001C0975" w:rsidRPr="0014664E" w:rsidRDefault="00B66E82" w:rsidP="001C0975">
      <w:pPr>
        <w:rPr>
          <w:rFonts w:ascii="Arial" w:hAnsi="Arial" w:cs="Arial"/>
          <w:sz w:val="24"/>
          <w:szCs w:val="24"/>
        </w:rPr>
      </w:pPr>
      <w:r w:rsidRPr="0014664E">
        <w:rPr>
          <w:rFonts w:ascii="Arial" w:hAnsi="Arial" w:cs="Arial"/>
          <w:b/>
          <w:bCs/>
          <w:sz w:val="24"/>
          <w:szCs w:val="24"/>
        </w:rPr>
        <w:t>CLÁUSULA DÉCIMA NOVENA</w:t>
      </w:r>
      <w:r w:rsidR="001C0975" w:rsidRPr="0014664E">
        <w:rPr>
          <w:rFonts w:ascii="Arial" w:hAnsi="Arial" w:cs="Arial"/>
          <w:sz w:val="24"/>
          <w:szCs w:val="24"/>
        </w:rPr>
        <w:t xml:space="preserve">: </w:t>
      </w:r>
      <w:r w:rsidR="00C06B64" w:rsidRPr="0014664E">
        <w:rPr>
          <w:rFonts w:ascii="Arial" w:hAnsi="Arial" w:cs="Arial"/>
          <w:b/>
          <w:bCs/>
          <w:sz w:val="24"/>
          <w:szCs w:val="24"/>
        </w:rPr>
        <w:t>ACTA DE CIERRE</w:t>
      </w:r>
      <w:r w:rsidR="001C0975" w:rsidRPr="0014664E">
        <w:rPr>
          <w:rFonts w:ascii="Arial" w:hAnsi="Arial" w:cs="Arial"/>
          <w:b/>
          <w:bCs/>
          <w:sz w:val="24"/>
          <w:szCs w:val="24"/>
        </w:rPr>
        <w:t xml:space="preserve">. </w:t>
      </w:r>
      <w:r w:rsidR="001C0975" w:rsidRPr="0014664E">
        <w:rPr>
          <w:rFonts w:ascii="Arial" w:hAnsi="Arial" w:cs="Arial"/>
          <w:sz w:val="24"/>
          <w:szCs w:val="24"/>
        </w:rPr>
        <w:t xml:space="preserve">Teniendo en cuenta que el presente Convenio no es objeto de recursos, no </w:t>
      </w:r>
      <w:r w:rsidR="00C06B64" w:rsidRPr="0014664E">
        <w:rPr>
          <w:rFonts w:ascii="Arial" w:hAnsi="Arial" w:cs="Arial"/>
          <w:sz w:val="24"/>
          <w:szCs w:val="24"/>
        </w:rPr>
        <w:t>se hace necesaria su liquidación</w:t>
      </w:r>
      <w:r w:rsidR="001C0975" w:rsidRPr="0014664E">
        <w:rPr>
          <w:rFonts w:ascii="Arial" w:hAnsi="Arial" w:cs="Arial"/>
          <w:sz w:val="24"/>
          <w:szCs w:val="24"/>
        </w:rPr>
        <w:t>, no obstante, se deberá realizar un acta de cierre en la cual se den por cumplidas todas las obligaciones de las partes, una vez se suscriba el acta de liquidación del contrato celebrado para la ejecución de los recursos conforme lo establecido en el objeto del convenio.</w:t>
      </w:r>
    </w:p>
    <w:p w14:paraId="193F28CB" w14:textId="03C2DABC" w:rsidR="001C0975" w:rsidRPr="0014664E" w:rsidRDefault="00C06B64" w:rsidP="001C0975">
      <w:pPr>
        <w:rPr>
          <w:rFonts w:ascii="Arial" w:hAnsi="Arial" w:cs="Arial"/>
          <w:sz w:val="24"/>
          <w:szCs w:val="24"/>
        </w:rPr>
      </w:pPr>
      <w:r w:rsidRPr="0014664E">
        <w:rPr>
          <w:rFonts w:ascii="Arial" w:hAnsi="Arial" w:cs="Arial"/>
          <w:b/>
          <w:bCs/>
          <w:sz w:val="24"/>
          <w:szCs w:val="24"/>
        </w:rPr>
        <w:t>CLÁUSULA VIGÉSIMA</w:t>
      </w:r>
      <w:r w:rsidR="001C0975" w:rsidRPr="0014664E">
        <w:rPr>
          <w:rFonts w:ascii="Arial" w:hAnsi="Arial" w:cs="Arial"/>
          <w:b/>
          <w:bCs/>
          <w:sz w:val="24"/>
          <w:szCs w:val="24"/>
        </w:rPr>
        <w:t>: PERFECCIONAMIENTO Y EJECUCIÓN</w:t>
      </w:r>
      <w:r w:rsidR="001C0975" w:rsidRPr="0014664E">
        <w:rPr>
          <w:rFonts w:ascii="Arial" w:hAnsi="Arial" w:cs="Arial"/>
          <w:sz w:val="24"/>
          <w:szCs w:val="24"/>
        </w:rPr>
        <w:t>: El presente convenio se entiende perfeccionado con la firma de las partes.</w:t>
      </w:r>
    </w:p>
    <w:p w14:paraId="36585520" w14:textId="0E5507DC" w:rsidR="00E5413D" w:rsidRPr="0014664E" w:rsidRDefault="00E5413D" w:rsidP="00E5413D">
      <w:pPr>
        <w:rPr>
          <w:rFonts w:ascii="Arial" w:hAnsi="Arial" w:cs="Arial"/>
          <w:sz w:val="24"/>
          <w:szCs w:val="24"/>
        </w:rPr>
      </w:pPr>
      <w:r w:rsidRPr="0014664E">
        <w:rPr>
          <w:rFonts w:ascii="Arial" w:hAnsi="Arial" w:cs="Arial"/>
          <w:b/>
          <w:bCs/>
          <w:sz w:val="24"/>
          <w:szCs w:val="24"/>
        </w:rPr>
        <w:t>CLÁUSULA VIGESIMA</w:t>
      </w:r>
      <w:r w:rsidR="00C06B64" w:rsidRPr="0014664E">
        <w:rPr>
          <w:rFonts w:ascii="Arial" w:hAnsi="Arial" w:cs="Arial"/>
          <w:b/>
          <w:bCs/>
          <w:sz w:val="24"/>
          <w:szCs w:val="24"/>
        </w:rPr>
        <w:t xml:space="preserve"> PRIMERA</w:t>
      </w:r>
      <w:r w:rsidRPr="0014664E">
        <w:rPr>
          <w:rFonts w:ascii="Arial" w:hAnsi="Arial" w:cs="Arial"/>
          <w:b/>
          <w:bCs/>
          <w:sz w:val="24"/>
          <w:szCs w:val="24"/>
        </w:rPr>
        <w:t>: DOCUMENTOS</w:t>
      </w:r>
      <w:r w:rsidRPr="0014664E">
        <w:rPr>
          <w:rFonts w:ascii="Arial" w:hAnsi="Arial" w:cs="Arial"/>
          <w:sz w:val="24"/>
          <w:szCs w:val="24"/>
        </w:rPr>
        <w:t>: Hacen parte integral del presente convenio: 1. Los estudios y documentos previos.</w:t>
      </w:r>
    </w:p>
    <w:p w14:paraId="7F670C12" w14:textId="62801FBB" w:rsidR="00E5413D" w:rsidRPr="0014664E" w:rsidRDefault="00C06B64" w:rsidP="00E5413D">
      <w:pPr>
        <w:pStyle w:val="Default"/>
        <w:rPr>
          <w:b/>
          <w:bCs/>
        </w:rPr>
      </w:pPr>
      <w:r w:rsidRPr="0014664E">
        <w:rPr>
          <w:b/>
          <w:bCs/>
        </w:rPr>
        <w:t>CLÁUSULA VIGESIMA SEGUNDA</w:t>
      </w:r>
      <w:r w:rsidR="00E5413D" w:rsidRPr="0014664E">
        <w:rPr>
          <w:b/>
          <w:bCs/>
        </w:rPr>
        <w:t xml:space="preserve"> - </w:t>
      </w:r>
      <w:r w:rsidR="00E5413D" w:rsidRPr="0014664E">
        <w:t xml:space="preserve">CUMPLIMIENTO PROTOCOLO ADOPTADO POR LA APC COLOMBIA SEGÚN DIRECTIVA PRESIDENCIAL 001 DEL 08 DE MARZO DE 2023 El conveniente deberá dar cumplimento de lo dispuesto en el "Protocolo para la prevención, atención y medidas de protección de todas las formas de violencia contra las mujeres y basadas en género y o discriminación por razón de raza, etnia, religión, nacionalidad, ideología política o filosófica, sexo u orientación sexual o discapacidad y demás razones de discriminación en el ámbito laboral y contractual del sector público", que adopte la entidad, de conformidad con las directrices emitidas en </w:t>
      </w:r>
      <w:r w:rsidR="00E5413D" w:rsidRPr="0014664E">
        <w:rPr>
          <w:b/>
          <w:bCs/>
        </w:rPr>
        <w:t>la DIRECTIVA PRESIDENCIAL 001 DEL 08 DE MARZO DE 2023.</w:t>
      </w:r>
    </w:p>
    <w:p w14:paraId="23D31D90" w14:textId="77777777" w:rsidR="00E5413D" w:rsidRPr="0014664E" w:rsidRDefault="00E5413D" w:rsidP="00E5413D">
      <w:pPr>
        <w:pStyle w:val="Default"/>
      </w:pPr>
    </w:p>
    <w:p w14:paraId="51052770" w14:textId="1B02F55D" w:rsidR="00E5413D" w:rsidRPr="0014664E" w:rsidRDefault="00C06B64" w:rsidP="00C06B64">
      <w:pPr>
        <w:pStyle w:val="Default"/>
      </w:pPr>
      <w:r w:rsidRPr="0014664E">
        <w:rPr>
          <w:b/>
          <w:bCs/>
        </w:rPr>
        <w:t>CLÁUSULA VIGÉSIMA TERCERA</w:t>
      </w:r>
      <w:r w:rsidR="001C384C" w:rsidRPr="0014664E">
        <w:rPr>
          <w:b/>
          <w:bCs/>
        </w:rPr>
        <w:t xml:space="preserve">- </w:t>
      </w:r>
      <w:r w:rsidR="00E5413D" w:rsidRPr="0014664E">
        <w:rPr>
          <w:b/>
          <w:bCs/>
        </w:rPr>
        <w:t>ORIGEN DE RECURSOS DE COOPERACIÓN INTERNACIONAL Y EXENCIÓN TRIBUTARIA:</w:t>
      </w:r>
      <w:r w:rsidRPr="0014664E">
        <w:rPr>
          <w:b/>
          <w:bCs/>
        </w:rPr>
        <w:t xml:space="preserve"> </w:t>
      </w:r>
      <w:r w:rsidR="00E5413D" w:rsidRPr="0014664E">
        <w:t>Las Partes acuerdan que los recursos destinados a la ejecución del proyecto objeto del presente convenio, provienen del Acuerdo de Cooperación Técnica de la AICS. Por lo anterior, en virtud de la naturaleza de utilidad común del proyecto y conforme a lo establecido en el artículo 96 de la Ley 788 de 2002, los bienes y servicios adquiridos con estos recursos estarán exentos del pago de impuestos, tasas y contribuciones, incluidos el Impuesto sobre las Ventas (IVA) y el Gravamen a los Movimientos Financieros (GMF).</w:t>
      </w:r>
    </w:p>
    <w:p w14:paraId="65DC44A0" w14:textId="77777777" w:rsidR="00C06B64" w:rsidRPr="0014664E" w:rsidRDefault="00C06B64" w:rsidP="00C06B64">
      <w:pPr>
        <w:pStyle w:val="Default"/>
        <w:rPr>
          <w:b/>
          <w:bCs/>
        </w:rPr>
      </w:pPr>
    </w:p>
    <w:p w14:paraId="5F79BDB2" w14:textId="1C6BECED" w:rsidR="00E5413D" w:rsidRPr="0014664E" w:rsidRDefault="00E5413D" w:rsidP="00E5413D">
      <w:pPr>
        <w:rPr>
          <w:rFonts w:ascii="Arial" w:hAnsi="Arial" w:cs="Arial"/>
          <w:sz w:val="24"/>
          <w:szCs w:val="24"/>
        </w:rPr>
      </w:pPr>
      <w:r w:rsidRPr="0014664E">
        <w:rPr>
          <w:rFonts w:ascii="Arial" w:hAnsi="Arial" w:cs="Arial"/>
          <w:b/>
          <w:bCs/>
          <w:sz w:val="24"/>
          <w:szCs w:val="24"/>
        </w:rPr>
        <w:t xml:space="preserve">CLÁUSULA VIGÉSIMA CUARTA NOTIFICACIONES: </w:t>
      </w:r>
      <w:r w:rsidRPr="0014664E">
        <w:rPr>
          <w:rFonts w:ascii="Arial" w:hAnsi="Arial" w:cs="Arial"/>
          <w:sz w:val="24"/>
          <w:szCs w:val="24"/>
        </w:rPr>
        <w:t>Para todos los efectos de este convenio, se establecen como mecanismo para comunicaciones en general, correspondencia física la cual será recibida así: 1) Por parte de APC-COLOMBIA, la correspondencia será recibida en la Carrera 10 N° 97 A 13 Piso 6 de la ciudad de Bogotá D.C. y notificación electrónica: notificacionesjudiciales@apccolombia.gov.co 2) Por parte del CONVINIENTE autoriza ser notificado en la dirección, teléfono y correo electrónico señalados en los documentos que forman parte del expediente contractual, y notificación electrónica</w:t>
      </w:r>
      <w:r w:rsidRPr="0014664E">
        <w:rPr>
          <w:rFonts w:ascii="Arial" w:hAnsi="Arial" w:cs="Arial"/>
          <w:color w:val="FF0000"/>
          <w:sz w:val="24"/>
          <w:szCs w:val="24"/>
        </w:rPr>
        <w:t xml:space="preserve"> </w:t>
      </w:r>
      <w:r w:rsidR="00C06B64" w:rsidRPr="0014664E">
        <w:rPr>
          <w:rFonts w:ascii="Arial" w:hAnsi="Arial" w:cs="Arial"/>
          <w:color w:val="FF0000"/>
          <w:sz w:val="24"/>
          <w:szCs w:val="24"/>
        </w:rPr>
        <w:t xml:space="preserve">XXX </w:t>
      </w:r>
      <w:r w:rsidRPr="0014664E">
        <w:rPr>
          <w:rFonts w:ascii="Arial" w:hAnsi="Arial" w:cs="Arial"/>
          <w:sz w:val="24"/>
          <w:szCs w:val="24"/>
        </w:rPr>
        <w:t>de conformidad con lo señalado en el artículo 56 de la Ley 1437 de 2011.</w:t>
      </w:r>
    </w:p>
    <w:p w14:paraId="0F43D9EA" w14:textId="5B8BB305" w:rsidR="00E5413D" w:rsidRPr="0014664E" w:rsidRDefault="00E5413D" w:rsidP="00E5413D">
      <w:pPr>
        <w:rPr>
          <w:rFonts w:ascii="Arial" w:hAnsi="Arial" w:cs="Arial"/>
          <w:b/>
          <w:bCs/>
          <w:sz w:val="24"/>
          <w:szCs w:val="24"/>
        </w:rPr>
      </w:pPr>
      <w:r w:rsidRPr="0014664E">
        <w:rPr>
          <w:rFonts w:ascii="Arial" w:hAnsi="Arial" w:cs="Arial"/>
          <w:b/>
          <w:bCs/>
          <w:sz w:val="24"/>
          <w:szCs w:val="24"/>
        </w:rPr>
        <w:t xml:space="preserve">CLÁUSULA VIGÉSIMA QUINTA - DOMICILIO: </w:t>
      </w:r>
      <w:r w:rsidRPr="0014664E">
        <w:rPr>
          <w:rFonts w:ascii="Arial" w:hAnsi="Arial" w:cs="Arial"/>
          <w:sz w:val="24"/>
          <w:szCs w:val="24"/>
        </w:rPr>
        <w:t>Para todos los efectos legales y fiscales, las partes acuerdan fijar como domicilio contractual la ciudad de Bogotá D.C</w:t>
      </w:r>
      <w:r w:rsidR="001C384C" w:rsidRPr="0014664E">
        <w:rPr>
          <w:rFonts w:ascii="Arial" w:hAnsi="Arial" w:cs="Arial"/>
          <w:sz w:val="24"/>
          <w:szCs w:val="24"/>
        </w:rPr>
        <w:t>.</w:t>
      </w:r>
    </w:p>
    <w:sectPr w:rsidR="00E5413D" w:rsidRPr="0014664E" w:rsidSect="0014664E">
      <w:pgSz w:w="12240" w:h="15840"/>
      <w:pgMar w:top="1418" w:right="1440" w:bottom="141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25F376"/>
    <w:multiLevelType w:val="hybridMultilevel"/>
    <w:tmpl w:val="DA06C66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6679C9"/>
    <w:multiLevelType w:val="hybridMultilevel"/>
    <w:tmpl w:val="30E89C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0730381"/>
    <w:multiLevelType w:val="multilevel"/>
    <w:tmpl w:val="5AC6B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5E27EF"/>
    <w:multiLevelType w:val="hybridMultilevel"/>
    <w:tmpl w:val="7B42F6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709EA37"/>
    <w:multiLevelType w:val="hybridMultilevel"/>
    <w:tmpl w:val="FF65EA0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52E"/>
    <w:rsid w:val="00070821"/>
    <w:rsid w:val="00084ADC"/>
    <w:rsid w:val="00130468"/>
    <w:rsid w:val="0014664E"/>
    <w:rsid w:val="001C0975"/>
    <w:rsid w:val="001C384C"/>
    <w:rsid w:val="001E0620"/>
    <w:rsid w:val="002A452E"/>
    <w:rsid w:val="002D0EB4"/>
    <w:rsid w:val="0037263F"/>
    <w:rsid w:val="003B4142"/>
    <w:rsid w:val="00431E5A"/>
    <w:rsid w:val="00484060"/>
    <w:rsid w:val="00602019"/>
    <w:rsid w:val="00611434"/>
    <w:rsid w:val="00633FB1"/>
    <w:rsid w:val="006A2DBF"/>
    <w:rsid w:val="006A303E"/>
    <w:rsid w:val="007602A7"/>
    <w:rsid w:val="007B5EF7"/>
    <w:rsid w:val="007E3A14"/>
    <w:rsid w:val="00A10F25"/>
    <w:rsid w:val="00A2514B"/>
    <w:rsid w:val="00AF3CF7"/>
    <w:rsid w:val="00B119C8"/>
    <w:rsid w:val="00B66E82"/>
    <w:rsid w:val="00C06B64"/>
    <w:rsid w:val="00C514E7"/>
    <w:rsid w:val="00C545E1"/>
    <w:rsid w:val="00CC01F4"/>
    <w:rsid w:val="00D95204"/>
    <w:rsid w:val="00E5413D"/>
    <w:rsid w:val="00EB6816"/>
    <w:rsid w:val="00F15D30"/>
    <w:rsid w:val="00F32F58"/>
    <w:rsid w:val="00F524D2"/>
    <w:rsid w:val="00FC51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857DB"/>
  <w15:chartTrackingRefBased/>
  <w15:docId w15:val="{6B71A88F-CF15-4AB3-97CF-5435E0021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2A45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2A45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A452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A452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A452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A452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A452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A452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A452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A452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2A452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2A452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2A452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2A452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2A452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A452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A452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A452E"/>
    <w:rPr>
      <w:rFonts w:eastAsiaTheme="majorEastAsia" w:cstheme="majorBidi"/>
      <w:color w:val="272727" w:themeColor="text1" w:themeTint="D8"/>
    </w:rPr>
  </w:style>
  <w:style w:type="paragraph" w:styleId="Ttulo">
    <w:name w:val="Title"/>
    <w:basedOn w:val="Normal"/>
    <w:next w:val="Normal"/>
    <w:link w:val="TtuloCar"/>
    <w:uiPriority w:val="10"/>
    <w:qFormat/>
    <w:rsid w:val="002A45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A452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A452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A452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A452E"/>
    <w:pPr>
      <w:spacing w:before="160"/>
      <w:jc w:val="center"/>
    </w:pPr>
    <w:rPr>
      <w:i/>
      <w:iCs/>
      <w:color w:val="404040" w:themeColor="text1" w:themeTint="BF"/>
    </w:rPr>
  </w:style>
  <w:style w:type="character" w:customStyle="1" w:styleId="CitaCar">
    <w:name w:val="Cita Car"/>
    <w:basedOn w:val="Fuentedeprrafopredeter"/>
    <w:link w:val="Cita"/>
    <w:uiPriority w:val="29"/>
    <w:rsid w:val="002A452E"/>
    <w:rPr>
      <w:i/>
      <w:iCs/>
      <w:color w:val="404040" w:themeColor="text1" w:themeTint="BF"/>
    </w:rPr>
  </w:style>
  <w:style w:type="paragraph" w:styleId="Prrafodelista">
    <w:name w:val="List Paragraph"/>
    <w:basedOn w:val="Normal"/>
    <w:uiPriority w:val="34"/>
    <w:qFormat/>
    <w:rsid w:val="002A452E"/>
    <w:pPr>
      <w:ind w:left="720"/>
      <w:contextualSpacing/>
    </w:pPr>
  </w:style>
  <w:style w:type="character" w:styleId="nfasisintenso">
    <w:name w:val="Intense Emphasis"/>
    <w:basedOn w:val="Fuentedeprrafopredeter"/>
    <w:uiPriority w:val="21"/>
    <w:qFormat/>
    <w:rsid w:val="002A452E"/>
    <w:rPr>
      <w:i/>
      <w:iCs/>
      <w:color w:val="2F5496" w:themeColor="accent1" w:themeShade="BF"/>
    </w:rPr>
  </w:style>
  <w:style w:type="paragraph" w:styleId="Citadestacada">
    <w:name w:val="Intense Quote"/>
    <w:basedOn w:val="Normal"/>
    <w:next w:val="Normal"/>
    <w:link w:val="CitadestacadaCar"/>
    <w:uiPriority w:val="30"/>
    <w:qFormat/>
    <w:rsid w:val="002A45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A452E"/>
    <w:rPr>
      <w:i/>
      <w:iCs/>
      <w:color w:val="2F5496" w:themeColor="accent1" w:themeShade="BF"/>
    </w:rPr>
  </w:style>
  <w:style w:type="character" w:styleId="Referenciaintensa">
    <w:name w:val="Intense Reference"/>
    <w:basedOn w:val="Fuentedeprrafopredeter"/>
    <w:uiPriority w:val="32"/>
    <w:qFormat/>
    <w:rsid w:val="002A452E"/>
    <w:rPr>
      <w:b/>
      <w:bCs/>
      <w:smallCaps/>
      <w:color w:val="2F5496" w:themeColor="accent1" w:themeShade="BF"/>
      <w:spacing w:val="5"/>
    </w:rPr>
  </w:style>
  <w:style w:type="paragraph" w:customStyle="1" w:styleId="Default">
    <w:name w:val="Default"/>
    <w:rsid w:val="00E5413D"/>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14</Pages>
  <Words>6086</Words>
  <Characters>33477</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Betzaida Lozano Tique</dc:creator>
  <cp:keywords/>
  <dc:description/>
  <cp:lastModifiedBy>Maria Betzaida Lozano Tique</cp:lastModifiedBy>
  <cp:revision>4</cp:revision>
  <dcterms:created xsi:type="dcterms:W3CDTF">2026-06-10T16:38:00Z</dcterms:created>
  <dcterms:modified xsi:type="dcterms:W3CDTF">2026-06-12T15:07:00Z</dcterms:modified>
</cp:coreProperties>
</file>